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A4" w:rsidRPr="009E6CE6" w:rsidRDefault="00BA6EA4" w:rsidP="00F860AA">
      <w:r w:rsidRPr="009E6CE6">
        <w:t>УТС «КОТЛАС»  04.09.00 – 15.09.00</w:t>
      </w:r>
    </w:p>
    <w:p w:rsidR="00BA6EA4" w:rsidRPr="009E6CE6" w:rsidRDefault="00BA6EA4" w:rsidP="00F860AA">
      <w:r w:rsidRPr="009E6CE6">
        <w:t>Программа 1. Начальная подготовка</w:t>
      </w:r>
    </w:p>
    <w:p w:rsidR="00BA6EA4" w:rsidRPr="009E6CE6" w:rsidRDefault="00BA6EA4" w:rsidP="00F860AA">
      <w:pPr>
        <w:pStyle w:val="1"/>
      </w:pPr>
      <w:r w:rsidRPr="009E6CE6">
        <w:t>ПЕРВЫЙ ДЕНЬ ЗАНЯТИЙ</w:t>
      </w:r>
    </w:p>
    <w:p w:rsidR="00BA6EA4" w:rsidRPr="009E6CE6" w:rsidRDefault="00BA6EA4" w:rsidP="00F860AA">
      <w:r w:rsidRPr="009E6CE6">
        <w:t>ПОНЕДЕЛЬНИК 04.09.00 Начало занятий 08.30</w:t>
      </w:r>
    </w:p>
    <w:p w:rsidR="00BA6EA4" w:rsidRPr="009E6CE6" w:rsidRDefault="00BA6EA4" w:rsidP="00F860AA">
      <w:pPr>
        <w:pStyle w:val="2"/>
      </w:pPr>
      <w:r w:rsidRPr="009E6CE6">
        <w:t>Способы  личного выживания</w:t>
      </w:r>
    </w:p>
    <w:p w:rsidR="00BA6EA4" w:rsidRPr="009E6CE6" w:rsidRDefault="00BA6EA4" w:rsidP="00F860AA">
      <w:r w:rsidRPr="009E6CE6">
        <w:t xml:space="preserve">Конвенция по </w:t>
      </w:r>
      <w:proofErr w:type="spellStart"/>
      <w:r w:rsidRPr="009E6CE6">
        <w:t>дипломированию</w:t>
      </w:r>
      <w:proofErr w:type="spellEnd"/>
      <w:r w:rsidRPr="009E6CE6">
        <w:t xml:space="preserve">. </w:t>
      </w:r>
      <w:proofErr w:type="gramStart"/>
      <w:r w:rsidRPr="009E6CE6">
        <w:t>Принята</w:t>
      </w:r>
      <w:proofErr w:type="gramEnd"/>
      <w:r w:rsidRPr="009E6CE6">
        <w:t xml:space="preserve"> в 1978, вступила в силу 1987.</w:t>
      </w:r>
    </w:p>
    <w:p w:rsidR="00BA6EA4" w:rsidRPr="009E6CE6" w:rsidRDefault="00BA6EA4" w:rsidP="00F860AA">
      <w:pPr>
        <w:pStyle w:val="3"/>
      </w:pPr>
      <w:r w:rsidRPr="009E6CE6">
        <w:t>ТЕМА 1. Типы возможных аварийных ситуаций.</w:t>
      </w:r>
    </w:p>
    <w:p w:rsidR="00BA6EA4" w:rsidRPr="009E6CE6" w:rsidRDefault="00BA6EA4" w:rsidP="00F860AA">
      <w:r w:rsidRPr="009E6CE6">
        <w:t>Факторы риска</w:t>
      </w:r>
    </w:p>
    <w:p w:rsidR="00BA6EA4" w:rsidRPr="009E6CE6" w:rsidRDefault="00BA6EA4" w:rsidP="00F860AA">
      <w:r w:rsidRPr="009E6CE6">
        <w:t>1.Зависимость морских путей от стихийных сил природы.</w:t>
      </w:r>
    </w:p>
    <w:p w:rsidR="00BA6EA4" w:rsidRPr="009E6CE6" w:rsidRDefault="00BA6EA4" w:rsidP="00F860AA">
      <w:r w:rsidRPr="009E6CE6">
        <w:t>2.Недостатки в конструкции судов и их оборудования.</w:t>
      </w:r>
    </w:p>
    <w:p w:rsidR="00BA6EA4" w:rsidRPr="009E6CE6" w:rsidRDefault="00BA6EA4" w:rsidP="00F860AA">
      <w:r w:rsidRPr="009E6CE6">
        <w:t>3.Характер или свойства перевозимого груза.</w:t>
      </w:r>
    </w:p>
    <w:p w:rsidR="00BA6EA4" w:rsidRPr="009E6CE6" w:rsidRDefault="00BA6EA4" w:rsidP="00F860AA">
      <w:r w:rsidRPr="009E6CE6">
        <w:t>4.Плохая организация судоходства.</w:t>
      </w:r>
    </w:p>
    <w:p w:rsidR="00BA6EA4" w:rsidRPr="009E6CE6" w:rsidRDefault="00BA6EA4" w:rsidP="00F860AA">
      <w:r w:rsidRPr="009E6CE6">
        <w:t>5.Человеческий фактор.</w:t>
      </w:r>
    </w:p>
    <w:p w:rsidR="00BA6EA4" w:rsidRPr="009E6CE6" w:rsidRDefault="00BA6EA4" w:rsidP="00F860AA">
      <w:r w:rsidRPr="009E6CE6">
        <w:tab/>
        <w:t>5.1.Недисциплинорованность</w:t>
      </w:r>
    </w:p>
    <w:p w:rsidR="00BA6EA4" w:rsidRPr="009E6CE6" w:rsidRDefault="00BA6EA4" w:rsidP="00F860AA">
      <w:r w:rsidRPr="009E6CE6">
        <w:tab/>
        <w:t>5.2.Халатность</w:t>
      </w:r>
    </w:p>
    <w:p w:rsidR="00BA6EA4" w:rsidRPr="009E6CE6" w:rsidRDefault="00BA6EA4" w:rsidP="00F860AA">
      <w:r w:rsidRPr="009E6CE6">
        <w:tab/>
        <w:t>5.3.Низкая профессиональная подготовка</w:t>
      </w:r>
    </w:p>
    <w:p w:rsidR="00BA6EA4" w:rsidRPr="009E6CE6" w:rsidRDefault="00BA6EA4" w:rsidP="00F860AA">
      <w:r w:rsidRPr="009E6CE6">
        <w:tab/>
        <w:t>5.4.Ошибки</w:t>
      </w:r>
    </w:p>
    <w:p w:rsidR="00BA6EA4" w:rsidRPr="009E6CE6" w:rsidRDefault="00BA6EA4" w:rsidP="00F860AA">
      <w:r w:rsidRPr="009E6CE6">
        <w:t>Типы аварийных ситуаций</w:t>
      </w:r>
    </w:p>
    <w:p w:rsidR="00BA6EA4" w:rsidRPr="009E6CE6" w:rsidRDefault="00BA6EA4" w:rsidP="00F860AA">
      <w:r w:rsidRPr="009E6CE6">
        <w:t>Столкновения</w:t>
      </w:r>
    </w:p>
    <w:p w:rsidR="00BA6EA4" w:rsidRPr="009E6CE6" w:rsidRDefault="00BA6EA4" w:rsidP="00F860AA">
      <w:r w:rsidRPr="009E6CE6">
        <w:t>Посадка на грунт</w:t>
      </w:r>
    </w:p>
    <w:p w:rsidR="00BA6EA4" w:rsidRPr="009E6CE6" w:rsidRDefault="00BA6EA4" w:rsidP="00F860AA">
      <w:r w:rsidRPr="009E6CE6">
        <w:t>Пожары</w:t>
      </w:r>
    </w:p>
    <w:p w:rsidR="00BA6EA4" w:rsidRPr="009E6CE6" w:rsidRDefault="00BA6EA4" w:rsidP="00F860AA">
      <w:r w:rsidRPr="009E6CE6">
        <w:t>Потеря остойчивости</w:t>
      </w:r>
    </w:p>
    <w:p w:rsidR="00BA6EA4" w:rsidRPr="009E6CE6" w:rsidRDefault="00BA6EA4" w:rsidP="00F860AA">
      <w:r w:rsidRPr="009E6CE6">
        <w:t>Контролирующие органы</w:t>
      </w:r>
    </w:p>
    <w:p w:rsidR="00BA6EA4" w:rsidRPr="009E6CE6" w:rsidRDefault="00BA6EA4" w:rsidP="00F860AA">
      <w:r w:rsidRPr="009E6CE6">
        <w:t>Классификационные общества</w:t>
      </w:r>
    </w:p>
    <w:p w:rsidR="00BA6EA4" w:rsidRPr="009E6CE6" w:rsidRDefault="00BA6EA4" w:rsidP="00F860AA">
      <w:r w:rsidRPr="009E6CE6">
        <w:t>Службы безопасности мореплавания судовладельцев</w:t>
      </w:r>
    </w:p>
    <w:p w:rsidR="00BA6EA4" w:rsidRPr="009E6CE6" w:rsidRDefault="00BA6EA4" w:rsidP="00F860AA">
      <w:r w:rsidRPr="009E6CE6">
        <w:t>Портовые власти</w:t>
      </w:r>
    </w:p>
    <w:p w:rsidR="00BA6EA4" w:rsidRPr="009E6CE6" w:rsidRDefault="00BA6EA4" w:rsidP="00F860AA"/>
    <w:p w:rsidR="00BA6EA4" w:rsidRPr="009E6CE6" w:rsidRDefault="00BA6EA4" w:rsidP="00F860AA">
      <w:r w:rsidRPr="009E6CE6">
        <w:t>Гибель «Титаника» послужила поводом для созыва первой конференции по вопросам охраны человеческой жизни на море. Первая конференция – Лондон, 1913 год.</w:t>
      </w:r>
    </w:p>
    <w:p w:rsidR="00BA6EA4" w:rsidRPr="009E6CE6" w:rsidRDefault="00BA6EA4" w:rsidP="00F860AA">
      <w:r w:rsidRPr="009E6CE6">
        <w:t>Первая конвенция – СОЛАС-14. Затем СОЛАС-29, 48, 60, 74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ТЕМА 2. Действия экипажа при оставлении судна.</w:t>
      </w:r>
    </w:p>
    <w:p w:rsidR="00BA6EA4" w:rsidRPr="009E6CE6" w:rsidRDefault="00BA6EA4" w:rsidP="00F860AA">
      <w:r w:rsidRPr="009E6CE6">
        <w:t>Углы крена и дифферента допускающие использование спасательных шлюпок: крен – 20; дифферент – 10 .</w:t>
      </w:r>
    </w:p>
    <w:p w:rsidR="00BA6EA4" w:rsidRPr="009E6CE6" w:rsidRDefault="00BA6EA4" w:rsidP="00F860AA">
      <w:r w:rsidRPr="009E6CE6">
        <w:t>Решение об оставлении судна принимается при условии, что</w:t>
      </w:r>
    </w:p>
    <w:p w:rsidR="00BA6EA4" w:rsidRPr="009E6CE6" w:rsidRDefault="00BA6EA4" w:rsidP="00F860AA">
      <w:r w:rsidRPr="009E6CE6">
        <w:t xml:space="preserve">1.Нет оснований на спасение </w:t>
      </w:r>
      <w:proofErr w:type="gramStart"/>
      <w:r w:rsidRPr="009E6CE6">
        <w:t>аварийном</w:t>
      </w:r>
      <w:proofErr w:type="gramEnd"/>
      <w:r w:rsidRPr="009E6CE6">
        <w:t xml:space="preserve"> судна;</w:t>
      </w:r>
    </w:p>
    <w:p w:rsidR="00BA6EA4" w:rsidRPr="009E6CE6" w:rsidRDefault="00BA6EA4" w:rsidP="00F860AA">
      <w:r w:rsidRPr="009E6CE6">
        <w:t>2.Нахождение людей на аварийном судне опасно.</w:t>
      </w:r>
    </w:p>
    <w:p w:rsidR="00BA6EA4" w:rsidRPr="009E6CE6" w:rsidRDefault="00BA6EA4" w:rsidP="00F860AA">
      <w:r w:rsidRPr="009E6CE6">
        <w:t>СОЛАС 74 Правило 50</w:t>
      </w:r>
    </w:p>
    <w:p w:rsidR="00BA6EA4" w:rsidRPr="009E6CE6" w:rsidRDefault="007751DA" w:rsidP="00F860AA">
      <w:r w:rsidRPr="009E6CE6">
        <w:rPr>
          <w:noProof/>
          <w:lang w:eastAsia="ru-RU"/>
        </w:rPr>
        <w:lastRenderedPageBreak/>
        <w:pict>
          <v:group id="_x0000_s1078" editas="canvas" style="position:absolute;margin-left:7.1pt;margin-top:16.05pt;width:240.7pt;height:20.8pt;z-index:251677184" coordorigin="599,-381" coordsize="5750,4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599;top:-381;width:5750;height:497" o:preferrelative="f">
              <v:fill o:detectmouseclick="t"/>
              <v:path o:extrusionok="t" o:connecttype="none"/>
              <o:lock v:ext="edit" text="t"/>
            </v:shape>
            <v:group id="_x0000_s1083" style="position:absolute;left:843;top:-259;width:5506;height:375" coordorigin="843,-259" coordsize="5506,375">
              <v:group id="_x0000_s1079" style="position:absolute;left:843;top:-72;width:1849;height:1" coordorigin="1600,1976" coordsize="1548,0">
                <v:line id="_x0000_s1080" style="position:absolute" from="1600,1976" to="2280,1976" o:allowincell="f" strokecolor="red">
                  <v:stroke dashstyle="dash"/>
                </v:line>
                <v:line id="_x0000_s1081" style="position:absolute" from="2411,1976" to="3148,1976" o:allowincell="f" strokecolor="red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2" type="#_x0000_t202" style="position:absolute;left:3111;top:-259;width:3238;height:375" stroked="f">
                <v:textbox style="mso-next-textbox:#_x0000_s1082" inset="0,0,0,0">
                  <w:txbxContent>
                    <w:p w:rsidR="009E6CE6" w:rsidRDefault="009E6CE6" w:rsidP="00F860AA">
                      <w:r>
                        <w:t>общесудовая тревога</w:t>
                      </w:r>
                    </w:p>
                  </w:txbxContent>
                </v:textbox>
              </v:shape>
            </v:group>
            <w10:wrap type="topAndBottom"/>
          </v:group>
        </w:pict>
      </w:r>
      <w:r w:rsidR="00BA6EA4" w:rsidRPr="009E6CE6">
        <w:t>Виды  и сигналы тревог:</w:t>
      </w:r>
    </w:p>
    <w:p w:rsidR="00BA6EA4" w:rsidRPr="009E6CE6" w:rsidRDefault="00BA6EA4" w:rsidP="00F860AA">
      <w:r w:rsidRPr="009E6CE6">
        <w:t xml:space="preserve">Быть готовым </w:t>
      </w:r>
      <w:proofErr w:type="gramStart"/>
      <w:r w:rsidRPr="009E6CE6">
        <w:t>к</w:t>
      </w:r>
      <w:proofErr w:type="gramEnd"/>
      <w:r w:rsidRPr="009E6CE6">
        <w:t xml:space="preserve"> действия в аварийной ситуации это значит</w:t>
      </w:r>
    </w:p>
    <w:p w:rsidR="00BA6EA4" w:rsidRPr="009E6CE6" w:rsidRDefault="00BA6EA4" w:rsidP="00F860AA">
      <w:r w:rsidRPr="009E6CE6">
        <w:t xml:space="preserve">1.Каждый моряк должен иметь практические навыки по борьбе за живучесть судна и использования все спасательных средств. </w:t>
      </w:r>
    </w:p>
    <w:p w:rsidR="00BA6EA4" w:rsidRPr="009E6CE6" w:rsidRDefault="00BA6EA4" w:rsidP="00F860AA">
      <w:r w:rsidRPr="009E6CE6">
        <w:t>Навык – действия, которые путем многократного повторения доведены до автоматизма</w:t>
      </w:r>
    </w:p>
    <w:p w:rsidR="00BA6EA4" w:rsidRPr="009E6CE6" w:rsidRDefault="00BA6EA4" w:rsidP="00F860AA">
      <w:r w:rsidRPr="009E6CE6">
        <w:t>2. Каждый моряк должен быть психологически подготовлен к действиям в любых аварийных ситуациях.</w:t>
      </w:r>
    </w:p>
    <w:p w:rsidR="00BA6EA4" w:rsidRPr="009E6CE6" w:rsidRDefault="00BA6EA4" w:rsidP="00F860AA">
      <w:r w:rsidRPr="009E6CE6">
        <w:t xml:space="preserve">Участки </w:t>
      </w:r>
      <w:proofErr w:type="gramStart"/>
      <w:r w:rsidRPr="009E6CE6">
        <w:t>тела</w:t>
      </w:r>
      <w:proofErr w:type="gramEnd"/>
      <w:r w:rsidRPr="009E6CE6">
        <w:t xml:space="preserve"> через которые человек теряет много тепла:</w:t>
      </w:r>
    </w:p>
    <w:p w:rsidR="00BA6EA4" w:rsidRPr="009E6CE6" w:rsidRDefault="00BA6EA4" w:rsidP="00F860AA">
      <w:r w:rsidRPr="009E6CE6">
        <w:t>1.Голова – 20%</w:t>
      </w:r>
    </w:p>
    <w:p w:rsidR="00BA6EA4" w:rsidRPr="009E6CE6" w:rsidRDefault="00BA6EA4" w:rsidP="00F860AA">
      <w:r w:rsidRPr="009E6CE6">
        <w:t>2.Шея</w:t>
      </w:r>
    </w:p>
    <w:p w:rsidR="00BA6EA4" w:rsidRPr="009E6CE6" w:rsidRDefault="00BA6EA4" w:rsidP="00F860AA">
      <w:r w:rsidRPr="009E6CE6">
        <w:t>3.Подмышки</w:t>
      </w:r>
    </w:p>
    <w:p w:rsidR="00BA6EA4" w:rsidRPr="009E6CE6" w:rsidRDefault="00BA6EA4" w:rsidP="00F860AA">
      <w:r w:rsidRPr="009E6CE6">
        <w:t>4.Пах</w:t>
      </w:r>
    </w:p>
    <w:p w:rsidR="00BA6EA4" w:rsidRPr="009E6CE6" w:rsidRDefault="00BA6EA4" w:rsidP="00F860AA">
      <w:r w:rsidRPr="009E6CE6">
        <w:t>5</w:t>
      </w:r>
      <w:r w:rsidR="007751DA" w:rsidRPr="009E6CE6">
        <w:t>.</w:t>
      </w:r>
      <w:r w:rsidRPr="009E6CE6">
        <w:t>Локтевые и подколенные области.</w:t>
      </w:r>
    </w:p>
    <w:p w:rsidR="00BA6EA4" w:rsidRPr="009E6CE6" w:rsidRDefault="00BA6EA4" w:rsidP="00F860AA"/>
    <w:p w:rsidR="00BA6EA4" w:rsidRPr="009E6CE6" w:rsidRDefault="00BA6EA4" w:rsidP="00F860AA">
      <w:r w:rsidRPr="009E6CE6">
        <w:t>При оставлении судна одежда должна быть многослойной и желательно шерстяной. Верхний слой водонепроницаемый или непромокаемый.</w:t>
      </w:r>
    </w:p>
    <w:p w:rsidR="00BA6EA4" w:rsidRPr="009E6CE6" w:rsidRDefault="00BA6EA4" w:rsidP="00F860AA">
      <w:r w:rsidRPr="009E6CE6">
        <w:t>Способы посадки в спасательное средство</w:t>
      </w:r>
    </w:p>
    <w:p w:rsidR="00BA6EA4" w:rsidRPr="009E6CE6" w:rsidRDefault="00BA6EA4" w:rsidP="00F860AA">
      <w:r w:rsidRPr="009E6CE6">
        <w:t>1.Со шлюпочной палубы</w:t>
      </w:r>
    </w:p>
    <w:p w:rsidR="00BA6EA4" w:rsidRPr="009E6CE6" w:rsidRDefault="00BA6EA4" w:rsidP="00F860AA">
      <w:r w:rsidRPr="009E6CE6">
        <w:t>2. С гл. палубы</w:t>
      </w:r>
    </w:p>
    <w:p w:rsidR="00BA6EA4" w:rsidRPr="009E6CE6" w:rsidRDefault="00BA6EA4" w:rsidP="00F860AA">
      <w:r w:rsidRPr="009E6CE6">
        <w:t>3.С воды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ТЕМА 3. Индивидуальные спасательные средства</w:t>
      </w:r>
    </w:p>
    <w:p w:rsidR="00BA6EA4" w:rsidRPr="009E6CE6" w:rsidRDefault="00BA6EA4" w:rsidP="00F860AA">
      <w:r w:rsidRPr="009E6CE6">
        <w:t>1.Гидротермокостюмы</w:t>
      </w:r>
    </w:p>
    <w:p w:rsidR="00BA6EA4" w:rsidRPr="009E6CE6" w:rsidRDefault="00BA6EA4" w:rsidP="00F860AA">
      <w:r w:rsidRPr="009E6CE6">
        <w:t>1) для защиты от переохлаждения (&lt;30 град)</w:t>
      </w:r>
    </w:p>
    <w:p w:rsidR="00BA6EA4" w:rsidRPr="009E6CE6" w:rsidRDefault="00BA6EA4" w:rsidP="00F860AA">
      <w:r w:rsidRPr="009E6CE6">
        <w:t xml:space="preserve">2) для защиты от </w:t>
      </w:r>
      <w:proofErr w:type="spellStart"/>
      <w:r w:rsidRPr="009E6CE6">
        <w:t>холодового</w:t>
      </w:r>
      <w:proofErr w:type="spellEnd"/>
      <w:r w:rsidRPr="009E6CE6">
        <w:t xml:space="preserve"> шока</w:t>
      </w:r>
    </w:p>
    <w:p w:rsidR="00BA6EA4" w:rsidRPr="009E6CE6" w:rsidRDefault="00BA6EA4" w:rsidP="00F860AA">
      <w:r w:rsidRPr="009E6CE6">
        <w:t>Материал</w:t>
      </w:r>
      <w:r w:rsidR="007751DA" w:rsidRPr="009E6CE6">
        <w:t xml:space="preserve"> </w:t>
      </w:r>
      <w:r w:rsidRPr="009E6CE6">
        <w:t xml:space="preserve">- </w:t>
      </w:r>
      <w:proofErr w:type="spellStart"/>
      <w:r w:rsidRPr="009E6CE6">
        <w:t>неопрен</w:t>
      </w:r>
      <w:proofErr w:type="spellEnd"/>
      <w:r w:rsidRPr="009E6CE6">
        <w:t>.</w:t>
      </w:r>
    </w:p>
    <w:p w:rsidR="00BA6EA4" w:rsidRPr="009E6CE6" w:rsidRDefault="00BA6EA4" w:rsidP="00F860AA">
      <w:r w:rsidRPr="009E6CE6">
        <w:t xml:space="preserve">Размеры: </w:t>
      </w:r>
      <w:proofErr w:type="spellStart"/>
      <w:r w:rsidRPr="009E6CE6">
        <w:t>унивзрослый</w:t>
      </w:r>
      <w:proofErr w:type="spellEnd"/>
      <w:r w:rsidRPr="009E6CE6">
        <w:t xml:space="preserve"> (до 1 м 90 см), окрашен в </w:t>
      </w:r>
      <w:r w:rsidRPr="009E6CE6">
        <w:rPr>
          <w:color w:val="F4590C"/>
        </w:rPr>
        <w:t xml:space="preserve">оранжевый </w:t>
      </w:r>
      <w:r w:rsidRPr="009E6CE6">
        <w:t>цвет;</w:t>
      </w:r>
    </w:p>
    <w:p w:rsidR="00BA6EA4" w:rsidRPr="009E6CE6" w:rsidRDefault="00BA6EA4" w:rsidP="00F860AA">
      <w:proofErr w:type="spellStart"/>
      <w:r w:rsidRPr="009E6CE6">
        <w:t>унидетский</w:t>
      </w:r>
      <w:proofErr w:type="spellEnd"/>
      <w:r w:rsidRPr="009E6CE6">
        <w:t xml:space="preserve"> </w:t>
      </w:r>
      <w:proofErr w:type="gramStart"/>
      <w:r w:rsidRPr="009E6CE6">
        <w:t xml:space="preserve">( </w:t>
      </w:r>
      <w:proofErr w:type="gramEnd"/>
      <w:r w:rsidRPr="009E6CE6">
        <w:t xml:space="preserve">до 1 м 50 см)0, окрашен в </w:t>
      </w:r>
      <w:r w:rsidRPr="009E6CE6">
        <w:rPr>
          <w:color w:val="FFFF00"/>
        </w:rPr>
        <w:t>желтый</w:t>
      </w:r>
      <w:r w:rsidRPr="009E6CE6">
        <w:t xml:space="preserve"> цвет;</w:t>
      </w:r>
    </w:p>
    <w:p w:rsidR="00BA6EA4" w:rsidRPr="009E6CE6" w:rsidRDefault="00BA6EA4" w:rsidP="00F860AA">
      <w:r w:rsidRPr="009E6CE6">
        <w:t xml:space="preserve">для людей ростом более 1 м 90 см, окрашен в </w:t>
      </w:r>
      <w:r w:rsidRPr="009E6CE6">
        <w:rPr>
          <w:color w:val="00B050"/>
        </w:rPr>
        <w:t>зеленый</w:t>
      </w:r>
      <w:r w:rsidRPr="009E6CE6">
        <w:t xml:space="preserve"> цвет.</w:t>
      </w:r>
    </w:p>
    <w:p w:rsidR="00BA6EA4" w:rsidRPr="009E6CE6" w:rsidRDefault="00BA6EA4" w:rsidP="00F860AA">
      <w:r w:rsidRPr="009E6CE6">
        <w:t>Гидрокостюм имеет средства для обнаружения</w:t>
      </w:r>
    </w:p>
    <w:p w:rsidR="00BA6EA4" w:rsidRPr="009E6CE6" w:rsidRDefault="00BA6EA4" w:rsidP="00F860AA">
      <w:r w:rsidRPr="009E6CE6">
        <w:t>1.Активные</w:t>
      </w:r>
    </w:p>
    <w:p w:rsidR="00BA6EA4" w:rsidRPr="009E6CE6" w:rsidRDefault="00BA6EA4" w:rsidP="00F860AA">
      <w:r w:rsidRPr="009E6CE6">
        <w:tab/>
        <w:t xml:space="preserve">1) поисковый огонь </w:t>
      </w:r>
    </w:p>
    <w:p w:rsidR="00BA6EA4" w:rsidRPr="009E6CE6" w:rsidRDefault="00BA6EA4" w:rsidP="00F860AA">
      <w:r w:rsidRPr="009E6CE6">
        <w:tab/>
        <w:t>2) свисток, слышимость не менее полмили</w:t>
      </w:r>
    </w:p>
    <w:p w:rsidR="00BA6EA4" w:rsidRPr="009E6CE6" w:rsidRDefault="00BA6EA4" w:rsidP="00F860AA">
      <w:r w:rsidRPr="009E6CE6">
        <w:t>2.Пассивные средства</w:t>
      </w:r>
    </w:p>
    <w:p w:rsidR="00BA6EA4" w:rsidRPr="009E6CE6" w:rsidRDefault="00BA6EA4" w:rsidP="00F860AA">
      <w:r w:rsidRPr="009E6CE6">
        <w:tab/>
        <w:t>1) цвет костюма</w:t>
      </w:r>
    </w:p>
    <w:p w:rsidR="00BA6EA4" w:rsidRPr="009E6CE6" w:rsidRDefault="00BA6EA4" w:rsidP="00F860AA">
      <w:r w:rsidRPr="009E6CE6">
        <w:tab/>
        <w:t>2) светоотражающий материал</w:t>
      </w:r>
    </w:p>
    <w:p w:rsidR="00BA6EA4" w:rsidRPr="009E6CE6" w:rsidRDefault="00BA6EA4" w:rsidP="00F860AA">
      <w:r w:rsidRPr="009E6CE6">
        <w:t>Требования к гидрокостюмам</w:t>
      </w:r>
    </w:p>
    <w:p w:rsidR="00BA6EA4" w:rsidRPr="009E6CE6" w:rsidRDefault="00BA6EA4" w:rsidP="00F860AA">
      <w:r w:rsidRPr="009E6CE6">
        <w:tab/>
        <w:t>1) должен одеваться без посторонней помощи за время не более 2 мин.</w:t>
      </w:r>
    </w:p>
    <w:p w:rsidR="00BA6EA4" w:rsidRPr="009E6CE6" w:rsidRDefault="00BA6EA4" w:rsidP="00F860AA">
      <w:r w:rsidRPr="009E6CE6">
        <w:lastRenderedPageBreak/>
        <w:tab/>
        <w:t>2) должен выдерживать прыжки в воду с высоты не менее 4.5 м</w:t>
      </w:r>
    </w:p>
    <w:p w:rsidR="00BA6EA4" w:rsidRPr="009E6CE6" w:rsidRDefault="00BA6EA4" w:rsidP="00F860AA">
      <w:r w:rsidRPr="009E6CE6">
        <w:tab/>
        <w:t>3) должен позволять выполнять обязанности по шлюпочной тревоге и тревоге «человек за бортом».</w:t>
      </w:r>
    </w:p>
    <w:p w:rsidR="00BA6EA4" w:rsidRPr="009E6CE6" w:rsidRDefault="00BA6EA4" w:rsidP="00F860AA">
      <w:r w:rsidRPr="009E6CE6">
        <w:tab/>
        <w:t>4) должен защищать от переохлаждения в воде температурой 0-2 град в течени</w:t>
      </w:r>
      <w:proofErr w:type="gramStart"/>
      <w:r w:rsidRPr="009E6CE6">
        <w:t>и</w:t>
      </w:r>
      <w:proofErr w:type="gramEnd"/>
      <w:r w:rsidRPr="009E6CE6">
        <w:t xml:space="preserve"> 6 часов так , чтобы температура тела не понизилась более чем на 2 град.</w:t>
      </w:r>
    </w:p>
    <w:p w:rsidR="00BA6EA4" w:rsidRPr="009E6CE6" w:rsidRDefault="00BA6EA4" w:rsidP="00F860AA"/>
    <w:p w:rsidR="00BA6EA4" w:rsidRPr="009E6CE6" w:rsidRDefault="007751DA" w:rsidP="00F860AA">
      <w:r w:rsidRPr="009E6CE6">
        <w:t>2.</w:t>
      </w:r>
      <w:r w:rsidR="00BA6EA4" w:rsidRPr="009E6CE6">
        <w:t>Спасательный жилет</w:t>
      </w:r>
    </w:p>
    <w:p w:rsidR="00BA6EA4" w:rsidRPr="009E6CE6" w:rsidRDefault="00BA6EA4" w:rsidP="00F860AA">
      <w:r w:rsidRPr="009E6CE6">
        <w:t>Для длительного и правильного удержания человека на плаву.</w:t>
      </w:r>
    </w:p>
    <w:p w:rsidR="00BA6EA4" w:rsidRPr="009E6CE6" w:rsidRDefault="00BA6EA4" w:rsidP="00F860AA">
      <w:r w:rsidRPr="009E6CE6">
        <w:t>Для увеличения выживаемости человека при нахождении в воде</w:t>
      </w:r>
    </w:p>
    <w:p w:rsidR="00BA6EA4" w:rsidRPr="009E6CE6" w:rsidRDefault="00BA6EA4" w:rsidP="00F860AA"/>
    <w:p w:rsidR="00BA6EA4" w:rsidRPr="009E6CE6" w:rsidRDefault="00BA6EA4" w:rsidP="00F860AA">
      <w:r w:rsidRPr="009E6CE6">
        <w:t>Требования к спасательным жилетам.</w:t>
      </w:r>
    </w:p>
    <w:p w:rsidR="00BA6EA4" w:rsidRPr="009E6CE6" w:rsidRDefault="00BA6EA4" w:rsidP="00F860AA"/>
    <w:p w:rsidR="00BA6EA4" w:rsidRPr="009E6CE6" w:rsidRDefault="00BA6EA4" w:rsidP="00F860AA">
      <w:r w:rsidRPr="009E6CE6">
        <w:t>спасательный жилет должен удерживать человека на плаву в положении лежа на спине с углом отклонения от вертикальной оси 20-50 градусов;</w:t>
      </w:r>
    </w:p>
    <w:p w:rsidR="00BA6EA4" w:rsidRPr="009E6CE6" w:rsidRDefault="00BA6EA4" w:rsidP="00F860AA">
      <w:r w:rsidRPr="009E6CE6">
        <w:t xml:space="preserve">рот человека должен </w:t>
      </w:r>
      <w:proofErr w:type="gramStart"/>
      <w:r w:rsidRPr="009E6CE6">
        <w:t>находится</w:t>
      </w:r>
      <w:proofErr w:type="gramEnd"/>
      <w:r w:rsidRPr="009E6CE6">
        <w:t xml:space="preserve"> на высоте не менее 12 см;</w:t>
      </w:r>
    </w:p>
    <w:p w:rsidR="00BA6EA4" w:rsidRPr="009E6CE6" w:rsidRDefault="00BA6EA4" w:rsidP="00F860AA">
      <w:r w:rsidRPr="009E6CE6">
        <w:t>спасательный жилет должен выдерживать прыжки с высоты  4.5 м;</w:t>
      </w:r>
    </w:p>
    <w:p w:rsidR="00BA6EA4" w:rsidRPr="009E6CE6" w:rsidRDefault="00BA6EA4" w:rsidP="00F860AA">
      <w:r w:rsidRPr="009E6CE6">
        <w:t xml:space="preserve">спасательный жилет должен обеспечивать </w:t>
      </w:r>
      <w:proofErr w:type="spellStart"/>
      <w:r w:rsidRPr="009E6CE6">
        <w:t>самоповорот</w:t>
      </w:r>
      <w:proofErr w:type="spellEnd"/>
      <w:r w:rsidRPr="009E6CE6">
        <w:t xml:space="preserve"> тела за время не более 5 сек.</w:t>
      </w:r>
    </w:p>
    <w:p w:rsidR="00BA6EA4" w:rsidRPr="009E6CE6" w:rsidRDefault="00BA6EA4" w:rsidP="00F860AA">
      <w:r w:rsidRPr="009E6CE6">
        <w:t>Устройство спасательного жилета</w:t>
      </w:r>
    </w:p>
    <w:p w:rsidR="00BA6EA4" w:rsidRPr="009E6CE6" w:rsidRDefault="00BA6EA4" w:rsidP="00F860AA">
      <w:r w:rsidRPr="009E6CE6">
        <w:t>1.подголовник</w:t>
      </w:r>
    </w:p>
    <w:p w:rsidR="00BA6EA4" w:rsidRPr="009E6CE6" w:rsidRDefault="00BA6EA4" w:rsidP="00F860AA">
      <w:r w:rsidRPr="009E6CE6">
        <w:t>2.грудная часть</w:t>
      </w:r>
    </w:p>
    <w:p w:rsidR="00BA6EA4" w:rsidRPr="009E6CE6" w:rsidRDefault="00BA6EA4" w:rsidP="00F860AA">
      <w:r w:rsidRPr="009E6CE6">
        <w:t>3.лямки</w:t>
      </w:r>
    </w:p>
    <w:p w:rsidR="00BA6EA4" w:rsidRPr="009E6CE6" w:rsidRDefault="00BA6EA4" w:rsidP="00F860AA">
      <w:r w:rsidRPr="009E6CE6">
        <w:t>4.перемычки</w:t>
      </w:r>
    </w:p>
    <w:p w:rsidR="00BA6EA4" w:rsidRPr="009E6CE6" w:rsidRDefault="00BA6EA4" w:rsidP="00F860AA">
      <w:r w:rsidRPr="009E6CE6">
        <w:t>5.свисток</w:t>
      </w:r>
    </w:p>
    <w:p w:rsidR="00BA6EA4" w:rsidRPr="009E6CE6" w:rsidRDefault="00BA6EA4" w:rsidP="00F860AA"/>
    <w:p w:rsidR="00BA6EA4" w:rsidRPr="009E6CE6" w:rsidRDefault="00BA6EA4" w:rsidP="00F860AA"/>
    <w:p w:rsidR="00BA6EA4" w:rsidRPr="009E6CE6" w:rsidRDefault="00BA6EA4" w:rsidP="00F860AA"/>
    <w:p w:rsidR="00BA6EA4" w:rsidRPr="009E6CE6" w:rsidRDefault="00BA6EA4" w:rsidP="00F860AA">
      <w:r w:rsidRPr="009E6CE6">
        <w:t>Спасательные жилеты должны быть в каждой каюте и на местах несения вахты.</w:t>
      </w:r>
    </w:p>
    <w:p w:rsidR="00BA6EA4" w:rsidRPr="009E6CE6" w:rsidRDefault="00BA6EA4" w:rsidP="00F860AA"/>
    <w:p w:rsidR="00BA6EA4" w:rsidRPr="009E6CE6" w:rsidRDefault="007751DA" w:rsidP="00F860AA">
      <w:r w:rsidRPr="009E6CE6">
        <w:t>3.</w:t>
      </w:r>
      <w:r w:rsidR="00BA6EA4" w:rsidRPr="009E6CE6">
        <w:t>Спасательные круги.</w:t>
      </w:r>
    </w:p>
    <w:p w:rsidR="00BA6EA4" w:rsidRPr="009E6CE6" w:rsidRDefault="00BA6EA4" w:rsidP="00F860AA">
      <w:r w:rsidRPr="009E6CE6">
        <w:t xml:space="preserve">Для оказания помощи </w:t>
      </w:r>
      <w:proofErr w:type="gramStart"/>
      <w:r w:rsidRPr="009E6CE6">
        <w:t>людям</w:t>
      </w:r>
      <w:proofErr w:type="gramEnd"/>
      <w:r w:rsidRPr="009E6CE6">
        <w:t xml:space="preserve"> оказавшимся в воде.</w:t>
      </w:r>
    </w:p>
    <w:p w:rsidR="00BA6EA4" w:rsidRPr="009E6CE6" w:rsidRDefault="00BA6EA4" w:rsidP="00F860AA">
      <w:r w:rsidRPr="009E6CE6">
        <w:t>Спасательные круги должны располагаться с каждого борта палубы простирающейся от борта до борта и скормы.</w:t>
      </w:r>
    </w:p>
    <w:p w:rsidR="00BA6EA4" w:rsidRPr="009E6CE6" w:rsidRDefault="00BA6EA4" w:rsidP="00F860AA">
      <w:r w:rsidRPr="009E6CE6">
        <w:t>Количество кругов должно быть:</w:t>
      </w:r>
    </w:p>
    <w:p w:rsidR="00BA6EA4" w:rsidRPr="009E6CE6" w:rsidRDefault="00BA6EA4" w:rsidP="00F860AA">
      <w:r w:rsidRPr="009E6CE6">
        <w:t>при длине судна менее 100 м  не менее 8</w:t>
      </w:r>
    </w:p>
    <w:p w:rsidR="00BA6EA4" w:rsidRPr="009E6CE6" w:rsidRDefault="00BA6EA4" w:rsidP="00F860AA">
      <w:r w:rsidRPr="009E6CE6">
        <w:t>при длине судна 100-150 м  не менее 10</w:t>
      </w:r>
    </w:p>
    <w:p w:rsidR="00BA6EA4" w:rsidRPr="009E6CE6" w:rsidRDefault="00BA6EA4" w:rsidP="00F860AA">
      <w:r w:rsidRPr="009E6CE6">
        <w:t>при длине судна 150-200 м  не менее 12</w:t>
      </w:r>
    </w:p>
    <w:p w:rsidR="00BA6EA4" w:rsidRPr="009E6CE6" w:rsidRDefault="00BA6EA4" w:rsidP="00F860AA">
      <w:r w:rsidRPr="009E6CE6">
        <w:t>при длине судна более 200 м  не менее 14</w:t>
      </w:r>
    </w:p>
    <w:p w:rsidR="00BA6EA4" w:rsidRPr="009E6CE6" w:rsidRDefault="00BA6EA4" w:rsidP="00F860AA"/>
    <w:p w:rsidR="00BA6EA4" w:rsidRPr="009E6CE6" w:rsidRDefault="00BA6EA4" w:rsidP="00F860AA">
      <w:r w:rsidRPr="009E6CE6">
        <w:t>Половина кругов должна быть со светящимися буями.</w:t>
      </w:r>
    </w:p>
    <w:p w:rsidR="00BA6EA4" w:rsidRPr="009E6CE6" w:rsidRDefault="00BA6EA4" w:rsidP="00F860AA">
      <w:r w:rsidRPr="009E6CE6">
        <w:t xml:space="preserve">2 круга из этого количества должны быть со </w:t>
      </w:r>
      <w:proofErr w:type="spellStart"/>
      <w:r w:rsidRPr="009E6CE6">
        <w:t>светодымящимися</w:t>
      </w:r>
      <w:proofErr w:type="spellEnd"/>
      <w:r w:rsidRPr="009E6CE6">
        <w:t xml:space="preserve"> буями.</w:t>
      </w:r>
    </w:p>
    <w:p w:rsidR="00BA6EA4" w:rsidRPr="009E6CE6" w:rsidRDefault="00BA6EA4" w:rsidP="00F860AA">
      <w:r w:rsidRPr="009E6CE6">
        <w:t>С каждого борта  должно быть по одному кругу с линем.</w:t>
      </w:r>
    </w:p>
    <w:p w:rsidR="00BA6EA4" w:rsidRPr="009E6CE6" w:rsidRDefault="00BA6EA4" w:rsidP="00F860AA">
      <w:r w:rsidRPr="009E6CE6">
        <w:lastRenderedPageBreak/>
        <w:t xml:space="preserve">Длина линя равна двойному расстоянию от места установки до </w:t>
      </w:r>
      <w:proofErr w:type="gramStart"/>
      <w:r w:rsidRPr="009E6CE6">
        <w:t>ватерлинии</w:t>
      </w:r>
      <w:proofErr w:type="gramEnd"/>
      <w:r w:rsidRPr="009E6CE6">
        <w:t xml:space="preserve"> но не менее 30 м.</w:t>
      </w:r>
    </w:p>
    <w:p w:rsidR="00BA6EA4" w:rsidRPr="009E6CE6" w:rsidRDefault="00BA6EA4" w:rsidP="00F860AA">
      <w:r w:rsidRPr="009E6CE6">
        <w:t>Плавучесть круга не менее 14 кг. Вес круга не менее 2.5 кг для обеспечения направленного броска</w:t>
      </w:r>
      <w:proofErr w:type="gramStart"/>
      <w:r w:rsidRPr="009E6CE6">
        <w:t xml:space="preserve"> .</w:t>
      </w:r>
      <w:proofErr w:type="gramEnd"/>
      <w:r w:rsidRPr="009E6CE6">
        <w:t xml:space="preserve"> Вес круга с буем не менее усилия для отцепления буя.</w:t>
      </w:r>
    </w:p>
    <w:p w:rsidR="00BA6EA4" w:rsidRPr="009E6CE6" w:rsidRDefault="00BA6EA4" w:rsidP="00F860AA"/>
    <w:p w:rsidR="00BA6EA4" w:rsidRPr="009E6CE6" w:rsidRDefault="00BA6EA4" w:rsidP="00F860AA">
      <w:r w:rsidRPr="009E6CE6">
        <w:t>Плавучий якорь.</w:t>
      </w:r>
    </w:p>
    <w:p w:rsidR="00BA6EA4" w:rsidRPr="009E6CE6" w:rsidRDefault="00BA6EA4" w:rsidP="00F860AA">
      <w:r w:rsidRPr="009E6CE6">
        <w:t>для уменьшения дрейфа (уменьшает дрейф в 2 раза);</w:t>
      </w:r>
    </w:p>
    <w:p w:rsidR="00BA6EA4" w:rsidRPr="009E6CE6" w:rsidRDefault="00BA6EA4" w:rsidP="00F860AA">
      <w:r w:rsidRPr="009E6CE6">
        <w:t>для предотвращения опрокидывания при сильном волнении</w:t>
      </w:r>
    </w:p>
    <w:p w:rsidR="00BA6EA4" w:rsidRPr="009E6CE6" w:rsidRDefault="00BA6EA4" w:rsidP="00F860AA">
      <w:r w:rsidRPr="009E6CE6">
        <w:t>при подходе к берегу на прибойной волне;</w:t>
      </w:r>
    </w:p>
    <w:p w:rsidR="00BA6EA4" w:rsidRPr="009E6CE6" w:rsidRDefault="00BA6EA4" w:rsidP="00F860AA">
      <w:r w:rsidRPr="009E6CE6">
        <w:t>средство передвижения на спасательном плоте.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ТЕМА 4. Способы выживания при оставлении судна</w:t>
      </w:r>
    </w:p>
    <w:p w:rsidR="00BA6EA4" w:rsidRPr="009E6CE6" w:rsidRDefault="00BA6EA4" w:rsidP="00F860AA">
      <w:r w:rsidRPr="009E6CE6">
        <w:t>Опасности при оставлении судна</w:t>
      </w:r>
    </w:p>
    <w:p w:rsidR="00BA6EA4" w:rsidRPr="009E6CE6" w:rsidRDefault="00BA6EA4" w:rsidP="00F860AA">
      <w:r w:rsidRPr="009E6CE6">
        <w:t xml:space="preserve">1.Стресс </w:t>
      </w:r>
    </w:p>
    <w:p w:rsidR="00BA6EA4" w:rsidRPr="009E6CE6" w:rsidRDefault="00BA6EA4" w:rsidP="00F860AA">
      <w:r w:rsidRPr="009E6CE6">
        <w:tab/>
        <w:t>психологическое напряжение, которое возникает у человека при действии в сложных условиях.</w:t>
      </w:r>
    </w:p>
    <w:p w:rsidR="00BA6EA4" w:rsidRPr="009E6CE6" w:rsidRDefault="00BA6EA4" w:rsidP="00F860AA">
      <w:r w:rsidRPr="009E6CE6">
        <w:t>Противопоставить</w:t>
      </w:r>
    </w:p>
    <w:p w:rsidR="00BA6EA4" w:rsidRPr="009E6CE6" w:rsidRDefault="00BA6EA4" w:rsidP="00F860AA">
      <w:r w:rsidRPr="009E6CE6">
        <w:t>подготовленность и натренированность;</w:t>
      </w:r>
    </w:p>
    <w:p w:rsidR="00BA6EA4" w:rsidRPr="009E6CE6" w:rsidRDefault="00BA6EA4" w:rsidP="00F860AA">
      <w:proofErr w:type="spellStart"/>
      <w:r w:rsidRPr="009E6CE6">
        <w:t>сибазон</w:t>
      </w:r>
      <w:proofErr w:type="spellEnd"/>
      <w:r w:rsidRPr="009E6CE6">
        <w:t xml:space="preserve"> – </w:t>
      </w:r>
      <w:proofErr w:type="spellStart"/>
      <w:r w:rsidRPr="009E6CE6">
        <w:t>антистрессовый</w:t>
      </w:r>
      <w:proofErr w:type="spellEnd"/>
      <w:r w:rsidRPr="009E6CE6">
        <w:t xml:space="preserve"> препарат (транквилизатор)</w:t>
      </w:r>
    </w:p>
    <w:p w:rsidR="00BA6EA4" w:rsidRPr="009E6CE6" w:rsidRDefault="00BA6EA4" w:rsidP="00F860AA">
      <w:r w:rsidRPr="009E6CE6">
        <w:t xml:space="preserve">2.Переохлаждение  </w:t>
      </w:r>
    </w:p>
    <w:p w:rsidR="00BA6EA4" w:rsidRPr="009E6CE6" w:rsidRDefault="00BA6EA4" w:rsidP="00F860AA">
      <w:r w:rsidRPr="009E6CE6">
        <w:t xml:space="preserve">    В 10-15 раз быстрее в </w:t>
      </w:r>
      <w:proofErr w:type="gramStart"/>
      <w:r w:rsidRPr="009E6CE6">
        <w:t>воде</w:t>
      </w:r>
      <w:proofErr w:type="gramEnd"/>
      <w:r w:rsidRPr="009E6CE6">
        <w:t xml:space="preserve"> чем на воздухе.</w:t>
      </w:r>
    </w:p>
    <w:p w:rsidR="00BA6EA4" w:rsidRPr="009E6CE6" w:rsidRDefault="00BA6EA4" w:rsidP="00F860AA">
      <w:proofErr w:type="gramStart"/>
      <w:r w:rsidRPr="009E6CE6">
        <w:t>Факторы</w:t>
      </w:r>
      <w:proofErr w:type="gramEnd"/>
      <w:r w:rsidRPr="009E6CE6">
        <w:t xml:space="preserve"> влияющие на переохлаждение:</w:t>
      </w:r>
    </w:p>
    <w:p w:rsidR="00BA6EA4" w:rsidRPr="009E6CE6" w:rsidRDefault="00BA6EA4" w:rsidP="00F860AA">
      <w:r w:rsidRPr="009E6CE6">
        <w:t xml:space="preserve">1.Физические параметры окружающей среды (температура </w:t>
      </w:r>
      <w:proofErr w:type="spellStart"/>
      <w:r w:rsidRPr="009E6CE6">
        <w:t>окр</w:t>
      </w:r>
      <w:proofErr w:type="spellEnd"/>
      <w:r w:rsidRPr="009E6CE6">
        <w:t>. воздуха и воды, ветер)</w:t>
      </w:r>
    </w:p>
    <w:p w:rsidR="00BA6EA4" w:rsidRPr="009E6CE6" w:rsidRDefault="00BA6EA4" w:rsidP="00F860AA">
      <w:r w:rsidRPr="009E6CE6">
        <w:t>2.Морфологические особенности: наличие подкожного жира. 1 см уменьшает в 2.7 раза.</w:t>
      </w:r>
    </w:p>
    <w:p w:rsidR="00BA6EA4" w:rsidRPr="009E6CE6" w:rsidRDefault="00BA6EA4" w:rsidP="00F860AA">
      <w:r w:rsidRPr="009E6CE6">
        <w:t xml:space="preserve">3.Вес человека. </w:t>
      </w:r>
      <w:proofErr w:type="gramStart"/>
      <w:r w:rsidRPr="009E6CE6">
        <w:t>Больше вес меньше охлаждение</w:t>
      </w:r>
      <w:proofErr w:type="gramEnd"/>
      <w:r w:rsidRPr="009E6CE6">
        <w:t>.</w:t>
      </w:r>
    </w:p>
    <w:p w:rsidR="00BA6EA4" w:rsidRPr="009E6CE6" w:rsidRDefault="00BA6EA4" w:rsidP="00F860AA">
      <w:r w:rsidRPr="009E6CE6">
        <w:t>4.Одежда. Предпочтительнее многослойная шерстенная.</w:t>
      </w:r>
    </w:p>
    <w:p w:rsidR="00BA6EA4" w:rsidRPr="009E6CE6" w:rsidRDefault="00BA6EA4" w:rsidP="00F860AA">
      <w:r w:rsidRPr="009E6CE6">
        <w:t>5.Поведение. Неподвижность способствует выживанию. Поза эмбрион.</w:t>
      </w:r>
    </w:p>
    <w:p w:rsidR="00BA6EA4" w:rsidRPr="009E6CE6" w:rsidRDefault="00BA6EA4" w:rsidP="00F860AA">
      <w:r w:rsidRPr="009E6CE6">
        <w:t>6.Опрокидывание спасательного средства.</w:t>
      </w:r>
    </w:p>
    <w:p w:rsidR="00BA6EA4" w:rsidRPr="009E6CE6" w:rsidRDefault="00BA6EA4" w:rsidP="00F860AA">
      <w:r w:rsidRPr="009E6CE6">
        <w:t>7.Высокая температура окружающего воздуха (&gt;33 град.)</w:t>
      </w:r>
    </w:p>
    <w:p w:rsidR="00BA6EA4" w:rsidRPr="009E6CE6" w:rsidRDefault="00BA6EA4" w:rsidP="00F860AA">
      <w:r w:rsidRPr="009E6CE6">
        <w:t xml:space="preserve">   Потеря 10% веса может привести к тяжелым последствиям.</w:t>
      </w:r>
    </w:p>
    <w:p w:rsidR="00BA6EA4" w:rsidRPr="009E6CE6" w:rsidRDefault="00BA6EA4" w:rsidP="00F860AA">
      <w:r w:rsidRPr="009E6CE6">
        <w:t xml:space="preserve">   Средства борьбы: полив закрытий плота; мокрая одежда.</w:t>
      </w:r>
    </w:p>
    <w:p w:rsidR="00BA6EA4" w:rsidRPr="009E6CE6" w:rsidRDefault="00BA6EA4" w:rsidP="00F860AA">
      <w:r w:rsidRPr="009E6CE6">
        <w:t>8.Жажда и голод.</w:t>
      </w:r>
    </w:p>
    <w:p w:rsidR="00BA6EA4" w:rsidRPr="009E6CE6" w:rsidRDefault="00BA6EA4" w:rsidP="00F860AA">
      <w:r w:rsidRPr="009E6CE6">
        <w:t>Аварийный запас:</w:t>
      </w:r>
    </w:p>
    <w:p w:rsidR="00BA6EA4" w:rsidRPr="009E6CE6" w:rsidRDefault="00BA6EA4" w:rsidP="00F860AA">
      <w:r w:rsidRPr="009E6CE6">
        <w:t xml:space="preserve"> </w:t>
      </w:r>
      <w:r w:rsidRPr="009E6CE6">
        <w:tab/>
        <w:t>1.Вода. Шлюпка 3 л на человека. Плот 1.5 л на человека.</w:t>
      </w:r>
    </w:p>
    <w:p w:rsidR="00BA6EA4" w:rsidRPr="009E6CE6" w:rsidRDefault="00BA6EA4" w:rsidP="00F860AA">
      <w:r w:rsidRPr="009E6CE6">
        <w:t>Упаковка по 240 мл в банке или в пакете по 500 мл</w:t>
      </w:r>
      <w:proofErr w:type="gramStart"/>
      <w:r w:rsidRPr="009E6CE6">
        <w:t>.</w:t>
      </w:r>
      <w:proofErr w:type="gramEnd"/>
      <w:r w:rsidRPr="009E6CE6">
        <w:t xml:space="preserve"> </w:t>
      </w:r>
      <w:proofErr w:type="gramStart"/>
      <w:r w:rsidRPr="009E6CE6">
        <w:t>с</w:t>
      </w:r>
      <w:proofErr w:type="gramEnd"/>
      <w:r w:rsidRPr="009E6CE6">
        <w:t>рок  хранения 3 года.</w:t>
      </w:r>
    </w:p>
    <w:p w:rsidR="00BA6EA4" w:rsidRPr="009E6CE6" w:rsidRDefault="00BA6EA4" w:rsidP="00F860AA">
      <w:r w:rsidRPr="009E6CE6">
        <w:t xml:space="preserve">Правильное использование воды: пить небольшими порциями по 50-100 мл мелкими глотками. </w:t>
      </w:r>
    </w:p>
    <w:p w:rsidR="00BA6EA4" w:rsidRPr="009E6CE6" w:rsidRDefault="00BA6EA4" w:rsidP="00F860AA">
      <w:r w:rsidRPr="009E6CE6">
        <w:t>2.Пищевой рацион. 4 брикета концентрата. Срок хранения 4 года</w:t>
      </w:r>
    </w:p>
    <w:p w:rsidR="00BA6EA4" w:rsidRPr="009E6CE6" w:rsidRDefault="00BA6EA4" w:rsidP="00F860AA">
      <w:proofErr w:type="gramStart"/>
      <w:r w:rsidRPr="009E6CE6">
        <w:t>Употреблять</w:t>
      </w:r>
      <w:proofErr w:type="gramEnd"/>
      <w:r w:rsidRPr="009E6CE6">
        <w:t xml:space="preserve"> тщательно пережевывая и запивая небольшим количеством воды.</w:t>
      </w:r>
    </w:p>
    <w:p w:rsidR="00BA6EA4" w:rsidRPr="009E6CE6" w:rsidRDefault="00BA6EA4" w:rsidP="00F860AA"/>
    <w:p w:rsidR="00BA6EA4" w:rsidRPr="009E6CE6" w:rsidRDefault="00BA6EA4" w:rsidP="00F860AA">
      <w:r w:rsidRPr="009E6CE6">
        <w:t>Последствия употребления морской воды – большая нагрузка на почки, повреждение центральной нервной системы.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ТЕМА 5. Оказание помощи при переохлаждении.</w:t>
      </w:r>
    </w:p>
    <w:p w:rsidR="00BA6EA4" w:rsidRPr="009E6CE6" w:rsidRDefault="00BA6EA4" w:rsidP="00F860AA">
      <w:r w:rsidRPr="009E6CE6">
        <w:t>1.На судне. Теплая ванна (40-44 град). Конечности вне ванны.</w:t>
      </w:r>
    </w:p>
    <w:p w:rsidR="00BA6EA4" w:rsidRPr="009E6CE6" w:rsidRDefault="00BA6EA4" w:rsidP="00F860AA">
      <w:r w:rsidRPr="009E6CE6">
        <w:t>Согревать до температуры 35 град. Затем теплая, сладкая вода.</w:t>
      </w:r>
    </w:p>
    <w:p w:rsidR="00BA6EA4" w:rsidRPr="009E6CE6" w:rsidRDefault="00BA6EA4" w:rsidP="00F860AA">
      <w:r w:rsidRPr="009E6CE6">
        <w:t>2.На спасательном средстве.</w:t>
      </w:r>
    </w:p>
    <w:p w:rsidR="00BA6EA4" w:rsidRPr="009E6CE6" w:rsidRDefault="00BA6EA4" w:rsidP="00F860AA">
      <w:r w:rsidRPr="009E6CE6">
        <w:tab/>
        <w:t>1.Индивидуальное теплозащитное средство (тепловой мешок)</w:t>
      </w:r>
    </w:p>
    <w:p w:rsidR="00BA6EA4" w:rsidRPr="009E6CE6" w:rsidRDefault="00BA6EA4" w:rsidP="00F860AA">
      <w:r w:rsidRPr="009E6CE6">
        <w:t xml:space="preserve"> Для защиты от непогоды (-30+20). Для согревания человека побывавшего в </w:t>
      </w:r>
      <w:proofErr w:type="spellStart"/>
      <w:r w:rsidRPr="009E6CE6">
        <w:t>хол</w:t>
      </w:r>
      <w:proofErr w:type="spellEnd"/>
      <w:r w:rsidRPr="009E6CE6">
        <w:t xml:space="preserve">. воде. Норма снабжения – 10% от </w:t>
      </w:r>
      <w:proofErr w:type="spellStart"/>
      <w:r w:rsidRPr="009E6CE6">
        <w:t>пассажировместимости</w:t>
      </w:r>
      <w:proofErr w:type="spellEnd"/>
      <w:r w:rsidRPr="009E6CE6">
        <w:t xml:space="preserve"> спасательного средства, но не менее 2 штук.</w:t>
      </w:r>
    </w:p>
    <w:p w:rsidR="00BA6EA4" w:rsidRPr="009E6CE6" w:rsidRDefault="00BA6EA4" w:rsidP="00F860AA">
      <w:r w:rsidRPr="009E6CE6">
        <w:tab/>
        <w:t>Время надевания и снятия не более 2  мин.</w:t>
      </w:r>
    </w:p>
    <w:p w:rsidR="00BA6EA4" w:rsidRPr="009E6CE6" w:rsidRDefault="00BA6EA4" w:rsidP="00F860AA">
      <w:r w:rsidRPr="009E6CE6">
        <w:tab/>
        <w:t xml:space="preserve">2.Биологическое тепло. </w:t>
      </w:r>
    </w:p>
    <w:p w:rsidR="00BA6EA4" w:rsidRPr="009E6CE6" w:rsidRDefault="00BA6EA4" w:rsidP="00F860AA">
      <w:pPr>
        <w:pStyle w:val="2"/>
      </w:pPr>
      <w:r w:rsidRPr="009E6CE6">
        <w:t>Личная безопасность</w:t>
      </w:r>
    </w:p>
    <w:p w:rsidR="00BA6EA4" w:rsidRPr="009E6CE6" w:rsidRDefault="00BA6EA4" w:rsidP="00F860AA">
      <w:pPr>
        <w:pStyle w:val="3"/>
      </w:pPr>
      <w:r w:rsidRPr="009E6CE6">
        <w:t>Анализ аварийности</w:t>
      </w:r>
    </w:p>
    <w:p w:rsidR="00BA6EA4" w:rsidRPr="009E6CE6" w:rsidRDefault="00BA6EA4" w:rsidP="00F860AA">
      <w:r w:rsidRPr="009E6CE6">
        <w:t>Меньшие суда гибнут чаще.</w:t>
      </w:r>
    </w:p>
    <w:p w:rsidR="00BA6EA4" w:rsidRPr="009E6CE6" w:rsidRDefault="00BA6EA4" w:rsidP="00F860AA">
      <w:r w:rsidRPr="009E6CE6">
        <w:t>Опрокидывание наиболее опасно, так как люди не успевают выйти из замкнутого пространства.</w:t>
      </w:r>
    </w:p>
    <w:p w:rsidR="00BA6EA4" w:rsidRPr="009E6CE6" w:rsidRDefault="00BA6EA4" w:rsidP="00F860AA">
      <w:r w:rsidRPr="009E6CE6">
        <w:t xml:space="preserve">Средние значения аварий различных категорий. </w:t>
      </w:r>
    </w:p>
    <w:p w:rsidR="00BA6EA4" w:rsidRPr="009E6CE6" w:rsidRDefault="00BA6EA4" w:rsidP="00F860AA">
      <w:r w:rsidRPr="009E6CE6">
        <w:t>Столкновения – 12%</w:t>
      </w:r>
    </w:p>
    <w:p w:rsidR="00BA6EA4" w:rsidRPr="009E6CE6" w:rsidRDefault="00BA6EA4" w:rsidP="00F860AA">
      <w:r w:rsidRPr="009E6CE6">
        <w:t>Посадки на грунт – 34%</w:t>
      </w:r>
    </w:p>
    <w:p w:rsidR="00BA6EA4" w:rsidRPr="009E6CE6" w:rsidRDefault="00BA6EA4" w:rsidP="00F860AA">
      <w:r w:rsidRPr="009E6CE6">
        <w:t>Опрокидывание – 32%</w:t>
      </w:r>
    </w:p>
    <w:p w:rsidR="00BA6EA4" w:rsidRPr="009E6CE6" w:rsidRDefault="00BA6EA4" w:rsidP="00F860AA">
      <w:r w:rsidRPr="009E6CE6">
        <w:t>Пожары и взрывы – 22%</w:t>
      </w:r>
    </w:p>
    <w:p w:rsidR="00BA6EA4" w:rsidRPr="009E6CE6" w:rsidRDefault="00BA6EA4" w:rsidP="00F860AA"/>
    <w:p w:rsidR="00BA6EA4" w:rsidRPr="009E6CE6" w:rsidRDefault="00BA6EA4" w:rsidP="00F860AA">
      <w:r w:rsidRPr="009E6CE6">
        <w:t>Средние значения соответствуют судам в возрасте 10-15 лет.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Безопасность базируется </w:t>
      </w:r>
      <w:proofErr w:type="gramStart"/>
      <w:r w:rsidRPr="009E6CE6">
        <w:t>на</w:t>
      </w:r>
      <w:proofErr w:type="gramEnd"/>
      <w:r w:rsidRPr="009E6CE6">
        <w:t>:</w:t>
      </w:r>
    </w:p>
    <w:p w:rsidR="00BA6EA4" w:rsidRPr="009E6CE6" w:rsidRDefault="00BA6EA4" w:rsidP="00F860AA">
      <w:r w:rsidRPr="009E6CE6">
        <w:t>1 организации и поддержании хорошего технического состояния спасательных средств;</w:t>
      </w:r>
    </w:p>
    <w:p w:rsidR="00BA6EA4" w:rsidRPr="009E6CE6" w:rsidRDefault="00BA6EA4" w:rsidP="00F860AA">
      <w:r w:rsidRPr="009E6CE6">
        <w:t>2 готовности экипажа</w:t>
      </w:r>
    </w:p>
    <w:p w:rsidR="00BA6EA4" w:rsidRPr="009E6CE6" w:rsidRDefault="00BA6EA4" w:rsidP="00F860AA">
      <w:r w:rsidRPr="009E6CE6">
        <w:t xml:space="preserve">3 </w:t>
      </w:r>
      <w:proofErr w:type="gramStart"/>
      <w:r w:rsidRPr="009E6CE6">
        <w:t>грамотном</w:t>
      </w:r>
      <w:proofErr w:type="gramEnd"/>
      <w:r w:rsidRPr="009E6CE6">
        <w:t xml:space="preserve"> руководстве</w:t>
      </w:r>
    </w:p>
    <w:p w:rsidR="00BA6EA4" w:rsidRPr="009E6CE6" w:rsidRDefault="00BA6EA4" w:rsidP="00F860AA">
      <w:r w:rsidRPr="009E6CE6">
        <w:t xml:space="preserve">4 </w:t>
      </w:r>
      <w:proofErr w:type="gramStart"/>
      <w:r w:rsidRPr="009E6CE6">
        <w:t>умении</w:t>
      </w:r>
      <w:proofErr w:type="gramEnd"/>
      <w:r w:rsidRPr="009E6CE6">
        <w:t xml:space="preserve"> использовать средства борьбы</w:t>
      </w:r>
    </w:p>
    <w:p w:rsidR="00BA6EA4" w:rsidRPr="009E6CE6" w:rsidRDefault="00BA6EA4" w:rsidP="00F860AA">
      <w:r w:rsidRPr="009E6CE6">
        <w:t xml:space="preserve">5 </w:t>
      </w:r>
      <w:proofErr w:type="gramStart"/>
      <w:r w:rsidRPr="009E6CE6">
        <w:t>умении</w:t>
      </w:r>
      <w:proofErr w:type="gramEnd"/>
      <w:r w:rsidRPr="009E6CE6">
        <w:t xml:space="preserve"> выжить.</w:t>
      </w:r>
    </w:p>
    <w:p w:rsidR="00BA6EA4" w:rsidRPr="009E6CE6" w:rsidRDefault="00BA6EA4" w:rsidP="00F860AA">
      <w:r w:rsidRPr="009E6CE6">
        <w:t xml:space="preserve">6 </w:t>
      </w:r>
      <w:proofErr w:type="gramStart"/>
      <w:r w:rsidRPr="009E6CE6">
        <w:t>положении</w:t>
      </w:r>
      <w:proofErr w:type="gramEnd"/>
      <w:r w:rsidRPr="009E6CE6">
        <w:t xml:space="preserve"> пробоины и ее величины</w:t>
      </w:r>
    </w:p>
    <w:p w:rsidR="00BA6EA4" w:rsidRPr="009E6CE6" w:rsidRDefault="00BA6EA4" w:rsidP="00F860AA">
      <w:r w:rsidRPr="009E6CE6">
        <w:t xml:space="preserve">7 конструктивном </w:t>
      </w:r>
      <w:proofErr w:type="gramStart"/>
      <w:r w:rsidRPr="009E6CE6">
        <w:t>обеспечении</w:t>
      </w:r>
      <w:proofErr w:type="gramEnd"/>
      <w:r w:rsidRPr="009E6CE6">
        <w:t xml:space="preserve"> – разделении судна на отсеки.</w:t>
      </w:r>
    </w:p>
    <w:p w:rsidR="00BA6EA4" w:rsidRPr="009E6CE6" w:rsidRDefault="00BA6EA4" w:rsidP="00F860AA"/>
    <w:p w:rsidR="00BA6EA4" w:rsidRPr="009E6CE6" w:rsidRDefault="00BA6EA4" w:rsidP="00F860AA">
      <w:r w:rsidRPr="009E6CE6">
        <w:t>Судовые расписания по тревогам.</w:t>
      </w:r>
    </w:p>
    <w:p w:rsidR="00BA6EA4" w:rsidRPr="009E6CE6" w:rsidRDefault="00BA6EA4" w:rsidP="00F860AA">
      <w:r w:rsidRPr="009E6CE6">
        <w:t>Типовые расписания составляет судовладелец, которые корректируются на судне судовой администрацией.</w:t>
      </w:r>
    </w:p>
    <w:p w:rsidR="00BA6EA4" w:rsidRPr="009E6CE6" w:rsidRDefault="00BA6EA4" w:rsidP="00F860AA"/>
    <w:p w:rsidR="00BA6EA4" w:rsidRPr="009E6CE6" w:rsidRDefault="00BA6EA4" w:rsidP="00F860AA">
      <w:r w:rsidRPr="009E6CE6">
        <w:t>Виды тревог</w:t>
      </w:r>
    </w:p>
    <w:p w:rsidR="00BA6EA4" w:rsidRPr="009E6CE6" w:rsidRDefault="006D7873" w:rsidP="00F860AA">
      <w:r w:rsidRPr="009E6CE6">
        <w:rPr>
          <w:noProof/>
          <w:lang w:eastAsia="ru-RU"/>
        </w:rPr>
        <w:lastRenderedPageBreak/>
        <w:pict>
          <v:group id="_x0000_s1084" editas="canvas" style="position:absolute;margin-left:4.15pt;margin-top:2.6pt;width:240.7pt;height:38.45pt;z-index:251678208" coordorigin="599,-381" coordsize="5750,919">
            <o:lock v:ext="edit" aspectratio="t"/>
            <v:shape id="_x0000_s1085" type="#_x0000_t75" style="position:absolute;left:599;top:-381;width:5750;height:919" o:preferrelative="f">
              <v:fill o:detectmouseclick="t"/>
              <v:path o:extrusionok="t" o:connecttype="none"/>
              <o:lock v:ext="edit" text="t"/>
            </v:shape>
            <v:group id="_x0000_s1097" style="position:absolute;left:843;top:-259;width:5506;height:797" coordorigin="843,-259" coordsize="5506,797">
              <v:group id="_x0000_s1086" style="position:absolute;left:843;top:-259;width:5506;height:375" coordorigin="843,-259" coordsize="5506,375">
                <v:group id="_x0000_s1087" style="position:absolute;left:843;top:-72;width:1849;height:1" coordorigin="1600,1976" coordsize="1548,0">
                  <v:line id="_x0000_s1088" style="position:absolute" from="1600,1976" to="2280,1976" o:allowincell="f" strokecolor="red">
                    <v:stroke dashstyle="dash"/>
                  </v:line>
                  <v:line id="_x0000_s1089" style="position:absolute" from="2411,1976" to="3148,1976" o:allowincell="f" strokecolor="red"/>
                </v:group>
                <v:shape id="_x0000_s1090" type="#_x0000_t202" style="position:absolute;left:3111;top:-259;width:3238;height:375" stroked="f">
                  <v:textbox style="mso-next-textbox:#_x0000_s1090" inset="0,0,0,0">
                    <w:txbxContent>
                      <w:p w:rsidR="009E6CE6" w:rsidRDefault="009E6CE6" w:rsidP="00F860AA">
                        <w:r>
                          <w:t>общесудовая тревога</w:t>
                        </w:r>
                      </w:p>
                    </w:txbxContent>
                  </v:textbox>
                </v:shape>
              </v:group>
              <v:group id="_x0000_s1096" style="position:absolute;left:1255;top:174;width:4438;height:364" coordorigin="843,174" coordsize="4438,364">
                <v:shape id="_x0000_s1094" style="position:absolute;left:843;top:357;width:542;height:1;mso-wrap-style:square;mso-wrap-distance-left:9pt;mso-wrap-distance-top:0;mso-wrap-distance-right:9pt;mso-wrap-distance-bottom:0;v-text-anchor:top" coordsize="1503,1" path="m,c626,,1253,,1503,e" filled="f" strokecolor="red">
                  <v:stroke dashstyle="longDash"/>
                  <v:path arrowok="t"/>
                </v:shape>
                <v:shape id="_x0000_s1095" type="#_x0000_t202" style="position:absolute;left:2765;top:174;width:2516;height:364" stroked="f">
                  <v:textbox style="mso-next-textbox:#_x0000_s1095" inset="0,0,0,0">
                    <w:txbxContent>
                      <w:p w:rsidR="009E6CE6" w:rsidRDefault="009E6CE6" w:rsidP="00F860AA">
                        <w:r>
                          <w:t>человек за бортом</w:t>
                        </w:r>
                      </w:p>
                    </w:txbxContent>
                  </v:textbox>
                </v:shape>
              </v:group>
            </v:group>
            <w10:wrap type="topAndBottom"/>
          </v:group>
        </w:pict>
      </w:r>
      <w:r w:rsidR="00BA6EA4" w:rsidRPr="009E6CE6">
        <w:t>На ходу судна тревогу объявляет  вахтенный помощник.</w:t>
      </w:r>
    </w:p>
    <w:p w:rsidR="00BA6EA4" w:rsidRPr="009E6CE6" w:rsidRDefault="00BA6EA4" w:rsidP="00F860AA">
      <w:r w:rsidRPr="009E6CE6">
        <w:t>На стоянке – тревогу объявляет любой член экипажа.</w:t>
      </w:r>
    </w:p>
    <w:p w:rsidR="00BA6EA4" w:rsidRPr="009E6CE6" w:rsidRDefault="00BA6EA4" w:rsidP="00F860AA"/>
    <w:p w:rsidR="00BA6EA4" w:rsidRPr="009E6CE6" w:rsidRDefault="00BA6EA4" w:rsidP="00F860AA">
      <w:r w:rsidRPr="009E6CE6">
        <w:t>Минимальные требования к расписаниям по тревогам.</w:t>
      </w:r>
    </w:p>
    <w:p w:rsidR="00BA6EA4" w:rsidRPr="009E6CE6" w:rsidRDefault="00BA6EA4" w:rsidP="00F860AA">
      <w:r w:rsidRPr="009E6CE6">
        <w:t>Расписание экипажа на вахту и аварийные партии.</w:t>
      </w:r>
    </w:p>
    <w:p w:rsidR="00BA6EA4" w:rsidRPr="009E6CE6" w:rsidRDefault="00BA6EA4" w:rsidP="00F860AA">
      <w:r w:rsidRPr="009E6CE6">
        <w:t xml:space="preserve">Места сбора: </w:t>
      </w:r>
      <w:proofErr w:type="gramStart"/>
      <w:r w:rsidRPr="009E6CE6">
        <w:t>основной</w:t>
      </w:r>
      <w:proofErr w:type="gramEnd"/>
      <w:r w:rsidRPr="009E6CE6">
        <w:t xml:space="preserve"> и аварийный.</w:t>
      </w:r>
    </w:p>
    <w:p w:rsidR="00BA6EA4" w:rsidRPr="009E6CE6" w:rsidRDefault="00BA6EA4" w:rsidP="00F860AA">
      <w:r w:rsidRPr="009E6CE6">
        <w:t xml:space="preserve">Обязанности </w:t>
      </w:r>
      <w:proofErr w:type="gramStart"/>
      <w:r w:rsidRPr="009E6CE6">
        <w:t>по</w:t>
      </w:r>
      <w:proofErr w:type="gramEnd"/>
      <w:r w:rsidRPr="009E6CE6">
        <w:t xml:space="preserve"> </w:t>
      </w:r>
      <w:proofErr w:type="gramStart"/>
      <w:r w:rsidRPr="009E6CE6">
        <w:t>установлении</w:t>
      </w:r>
      <w:proofErr w:type="gramEnd"/>
      <w:r w:rsidRPr="009E6CE6">
        <w:t xml:space="preserve"> радиосвязи</w:t>
      </w:r>
    </w:p>
    <w:p w:rsidR="00BA6EA4" w:rsidRPr="009E6CE6" w:rsidRDefault="00BA6EA4" w:rsidP="00F860AA">
      <w:r w:rsidRPr="009E6CE6">
        <w:t>Обязанности по выставлению текущих координат судна.</w:t>
      </w:r>
    </w:p>
    <w:p w:rsidR="00BA6EA4" w:rsidRPr="009E6CE6" w:rsidRDefault="00BA6EA4" w:rsidP="00F860AA">
      <w:r w:rsidRPr="009E6CE6">
        <w:t>Обязанности по подготовке к спуску спасательных средств.</w:t>
      </w:r>
    </w:p>
    <w:p w:rsidR="00BA6EA4" w:rsidRPr="009E6CE6" w:rsidRDefault="00BA6EA4" w:rsidP="00F860AA"/>
    <w:p w:rsidR="00BA6EA4" w:rsidRPr="009E6CE6" w:rsidRDefault="00BA6EA4" w:rsidP="00F860AA">
      <w:r w:rsidRPr="009E6CE6">
        <w:t>Действия без приказа:</w:t>
      </w:r>
    </w:p>
    <w:p w:rsidR="00BA6EA4" w:rsidRPr="009E6CE6" w:rsidRDefault="00BA6EA4" w:rsidP="00F860AA">
      <w:r w:rsidRPr="009E6CE6">
        <w:t xml:space="preserve">1. </w:t>
      </w:r>
      <w:proofErr w:type="spellStart"/>
      <w:r w:rsidRPr="009E6CE6">
        <w:t>Загерметизировать</w:t>
      </w:r>
      <w:proofErr w:type="spellEnd"/>
      <w:r w:rsidRPr="009E6CE6">
        <w:t xml:space="preserve"> помещение и установить наблюдение за водонепроницаемыми переборками и закрытиями.</w:t>
      </w:r>
    </w:p>
    <w:p w:rsidR="00BA6EA4" w:rsidRPr="009E6CE6" w:rsidRDefault="00BA6EA4" w:rsidP="00F860AA">
      <w:r w:rsidRPr="009E6CE6">
        <w:t>2. Обследовать помещение и доложить на мостик.</w:t>
      </w:r>
    </w:p>
    <w:p w:rsidR="00BA6EA4" w:rsidRPr="009E6CE6" w:rsidRDefault="00BA6EA4" w:rsidP="00F860AA">
      <w:r w:rsidRPr="009E6CE6">
        <w:t>3. Приготовить к действию водоотливные и осушительные системы и средства.</w:t>
      </w:r>
    </w:p>
    <w:p w:rsidR="00BA6EA4" w:rsidRPr="009E6CE6" w:rsidRDefault="00BA6EA4" w:rsidP="00F860AA">
      <w:r w:rsidRPr="009E6CE6">
        <w:t>4.Привести в готовность к немедленному использованию спасательное имущество.</w:t>
      </w:r>
    </w:p>
    <w:p w:rsidR="00BA6EA4" w:rsidRPr="009E6CE6" w:rsidRDefault="00BA6EA4" w:rsidP="00F860AA">
      <w:r w:rsidRPr="009E6CE6">
        <w:t xml:space="preserve">В помещениях смежных с </w:t>
      </w:r>
      <w:proofErr w:type="gramStart"/>
      <w:r w:rsidRPr="009E6CE6">
        <w:t>аварийным</w:t>
      </w:r>
      <w:proofErr w:type="gramEnd"/>
      <w:r w:rsidRPr="009E6CE6">
        <w:t xml:space="preserve"> необходимо:</w:t>
      </w:r>
    </w:p>
    <w:p w:rsidR="00BA6EA4" w:rsidRPr="009E6CE6" w:rsidRDefault="00BA6EA4" w:rsidP="00F860AA">
      <w:r w:rsidRPr="009E6CE6">
        <w:t>По отпотеванию или простукиванием определить уровень воды в аварийном помещении.</w:t>
      </w:r>
    </w:p>
    <w:p w:rsidR="00BA6EA4" w:rsidRPr="009E6CE6" w:rsidRDefault="00BA6EA4" w:rsidP="00F860AA">
      <w:r w:rsidRPr="009E6CE6">
        <w:t>Установить наблюдение за переборками смежными с аварийным помещением и при необходимости подкрепить их.</w:t>
      </w:r>
    </w:p>
    <w:p w:rsidR="00BA6EA4" w:rsidRPr="009E6CE6" w:rsidRDefault="00BA6EA4" w:rsidP="00F860AA">
      <w:r w:rsidRPr="009E6CE6">
        <w:t>Установить и поддерживать связь с личным составом в аварийном помещении.</w:t>
      </w:r>
    </w:p>
    <w:p w:rsidR="00BA6EA4" w:rsidRPr="009E6CE6" w:rsidRDefault="00BA6EA4" w:rsidP="00F860AA">
      <w:r w:rsidRPr="009E6CE6">
        <w:t>Докладывать на мостик об обстановке.</w:t>
      </w:r>
    </w:p>
    <w:p w:rsidR="00BA6EA4" w:rsidRPr="009E6CE6" w:rsidRDefault="00BA6EA4" w:rsidP="00F860AA">
      <w:r w:rsidRPr="009E6CE6">
        <w:t>Действия по приказанию.</w:t>
      </w:r>
    </w:p>
    <w:p w:rsidR="00BA6EA4" w:rsidRPr="009E6CE6" w:rsidRDefault="00BA6EA4" w:rsidP="00F860AA">
      <w:r w:rsidRPr="009E6CE6">
        <w:t>Включение водоотливных сре</w:t>
      </w:r>
      <w:proofErr w:type="gramStart"/>
      <w:r w:rsidRPr="009E6CE6">
        <w:t>дств дл</w:t>
      </w:r>
      <w:proofErr w:type="gramEnd"/>
      <w:r w:rsidRPr="009E6CE6">
        <w:t>я удаления воды из помещений.</w:t>
      </w:r>
    </w:p>
    <w:p w:rsidR="00BA6EA4" w:rsidRPr="009E6CE6" w:rsidRDefault="00BA6EA4" w:rsidP="00F860AA">
      <w:r w:rsidRPr="009E6CE6">
        <w:t>Спуск фильтрационной воды  в нижерасположенные помещения. Объем воды должен быть больше объема помещения во избежание образования свободной поверхности.</w:t>
      </w:r>
    </w:p>
    <w:p w:rsidR="00BA6EA4" w:rsidRPr="009E6CE6" w:rsidRDefault="00BA6EA4" w:rsidP="00F860AA">
      <w:r w:rsidRPr="009E6CE6">
        <w:t>Перекачка жидких грузов.</w:t>
      </w:r>
    </w:p>
    <w:p w:rsidR="00BA6EA4" w:rsidRPr="009E6CE6" w:rsidRDefault="00BA6EA4" w:rsidP="00F860AA">
      <w:r w:rsidRPr="009E6CE6">
        <w:t>Перемещение твердых грузов.</w:t>
      </w:r>
    </w:p>
    <w:p w:rsidR="00BA6EA4" w:rsidRPr="009E6CE6" w:rsidRDefault="00BA6EA4" w:rsidP="00F860AA">
      <w:r w:rsidRPr="009E6CE6">
        <w:t xml:space="preserve">Обследование </w:t>
      </w:r>
      <w:proofErr w:type="gramStart"/>
      <w:r w:rsidRPr="009E6CE6">
        <w:t>помещений</w:t>
      </w:r>
      <w:proofErr w:type="gramEnd"/>
      <w:r w:rsidRPr="009E6CE6">
        <w:t xml:space="preserve"> где нет людей или связи сними.</w:t>
      </w:r>
    </w:p>
    <w:p w:rsidR="00BA6EA4" w:rsidRPr="009E6CE6" w:rsidRDefault="00BA6EA4" w:rsidP="00F860AA">
      <w:r w:rsidRPr="009E6CE6">
        <w:t>Передача спасательного имущества в другие помещения.</w:t>
      </w:r>
    </w:p>
    <w:p w:rsidR="00BA6EA4" w:rsidRPr="009E6CE6" w:rsidRDefault="00BA6EA4" w:rsidP="00F860AA">
      <w:r w:rsidRPr="009E6CE6">
        <w:t>Разгерметизация помещения.</w:t>
      </w:r>
    </w:p>
    <w:p w:rsidR="00BA6EA4" w:rsidRPr="009E6CE6" w:rsidRDefault="00BA6EA4" w:rsidP="00F860AA">
      <w:r w:rsidRPr="009E6CE6">
        <w:t>Подкрепление переборок.</w:t>
      </w:r>
    </w:p>
    <w:p w:rsidR="00BA6EA4" w:rsidRPr="009E6CE6" w:rsidRDefault="00BA6EA4" w:rsidP="00F860AA">
      <w:r w:rsidRPr="009E6CE6">
        <w:t xml:space="preserve">Нельзя прикладывать усилия, которые могут привести к повреждению переборки. </w:t>
      </w:r>
    </w:p>
    <w:p w:rsidR="00BA6EA4" w:rsidRPr="009E6CE6" w:rsidRDefault="00BA6EA4" w:rsidP="00F860AA">
      <w:r w:rsidRPr="009E6CE6">
        <w:t>Задача экипажа при борьбе за непотопляемость – не допустить распространение воды по судну.</w:t>
      </w:r>
    </w:p>
    <w:p w:rsidR="00BA6EA4" w:rsidRPr="009E6CE6" w:rsidRDefault="00BA6EA4" w:rsidP="00F860AA">
      <w:pPr>
        <w:pStyle w:val="3"/>
      </w:pPr>
      <w:r w:rsidRPr="009E6CE6">
        <w:lastRenderedPageBreak/>
        <w:t>Маркировка.</w:t>
      </w:r>
    </w:p>
    <w:p w:rsidR="00BA6EA4" w:rsidRPr="009E6CE6" w:rsidRDefault="00BA6EA4" w:rsidP="00F860AA">
      <w:r w:rsidRPr="009E6CE6">
        <w:t>Шпангоуты – каждый 5-й шпангоут</w:t>
      </w:r>
    </w:p>
    <w:p w:rsidR="00BA6EA4" w:rsidRPr="009E6CE6" w:rsidRDefault="00BA6EA4" w:rsidP="00F860AA">
      <w:r w:rsidRPr="009E6CE6">
        <w:t>Закрытия</w:t>
      </w:r>
    </w:p>
    <w:p w:rsidR="009E6CE6" w:rsidRPr="009E6CE6" w:rsidRDefault="009E6CE6" w:rsidP="00F860AA"/>
    <w:p w:rsidR="00BA6EA4" w:rsidRPr="009E6CE6" w:rsidRDefault="00BA6EA4" w:rsidP="00F860AA">
      <w:pPr>
        <w:tabs>
          <w:tab w:val="clear" w:pos="709"/>
        </w:tabs>
      </w:pPr>
      <w:r w:rsidRPr="009E6CE6">
        <w:t>Водонепроницаемых переборок</w:t>
      </w:r>
      <w:r w:rsidR="00F860AA" w:rsidRPr="009E6CE6">
        <w:rPr>
          <w:noProof/>
          <w:lang w:eastAsia="ru-RU"/>
        </w:rPr>
      </w:r>
      <w:r w:rsidR="00F860AA" w:rsidRPr="009E6CE6">
        <w:rPr>
          <w:lang w:val="en-US"/>
        </w:rPr>
        <w:pict>
          <v:group id="_x0000_s1186" editas="canvas" style="width:306.2pt;height:104.7pt;mso-position-horizontal-relative:char;mso-position-vertical-relative:line" coordorigin="1134,8594" coordsize="6124,2094">
            <o:lock v:ext="edit" aspectratio="t"/>
            <v:shape id="_x0000_s1187" type="#_x0000_t75" style="position:absolute;left:1134;top:8594;width:6124;height:2094" o:preferrelative="f">
              <v:fill o:detectmouseclick="t"/>
              <v:path o:extrusionok="t" o:connecttype="none"/>
              <o:lock v:ext="edit" text="t"/>
            </v:shape>
            <v:group id="_x0000_s1188" style="position:absolute;left:1182;top:8688;width:5974;height:1887" coordorigin="1182,8688" coordsize="5974,1786">
              <v:oval id="_x0000_s1189" style="position:absolute;left:2613;top:8688;width:283;height:284" o:allowincell="f" strokecolor="blue">
                <o:lock v:ext="edit" aspectratio="t"/>
                <v:textbox style="mso-next-textbox:#_x0000_s1189" inset="0,0,0,0">
                  <w:txbxContent>
                    <w:p w:rsidR="00F860AA" w:rsidRPr="00EA1570" w:rsidRDefault="00F860AA" w:rsidP="00F860AA">
                      <w:r w:rsidRPr="00EA1570">
                        <w:t>Б</w:t>
                      </w:r>
                    </w:p>
                  </w:txbxContent>
                </v:textbox>
              </v:oval>
              <v:oval id="_x0000_s1190" style="position:absolute;left:2613;top:9280;width:283;height:284" o:allowincell="f" strokecolor="blue">
                <o:lock v:ext="edit" aspectratio="t"/>
                <v:textbox style="mso-next-textbox:#_x0000_s1190" inset="0,0,0,0">
                  <w:txbxContent>
                    <w:p w:rsidR="00F860AA" w:rsidRDefault="00F860AA" w:rsidP="00F860AA">
                      <w:pPr>
                        <w:rPr>
                          <w:lang w:val="en-US"/>
                        </w:rPr>
                      </w:pPr>
                      <w:r>
                        <w:t xml:space="preserve"> </w:t>
                      </w:r>
                      <w:proofErr w:type="gramStart"/>
                      <w:r>
                        <w:t>З</w:t>
                      </w:r>
                      <w:proofErr w:type="gramEnd"/>
                    </w:p>
                  </w:txbxContent>
                </v:textbox>
              </v:oval>
              <v:oval id="_x0000_s1191" style="position:absolute;left:2613;top:9697;width:283;height:282" o:allowincell="f" strokecolor="blue">
                <o:lock v:ext="edit" aspectratio="t"/>
                <v:textbox style="mso-next-textbox:#_x0000_s1191" inset="0,0,0,0">
                  <w:txbxContent>
                    <w:p w:rsidR="00F860AA" w:rsidRDefault="00F860AA" w:rsidP="00F860AA">
                      <w:proofErr w:type="gramStart"/>
                      <w:r>
                        <w:t>П</w:t>
                      </w:r>
                      <w:proofErr w:type="gramEnd"/>
                    </w:p>
                  </w:txbxContent>
                </v:textbox>
              </v:oval>
              <v:oval id="_x0000_s1192" style="position:absolute;left:2613;top:10119;width:283;height:283" o:allowincell="f" strokecolor="blue">
                <o:lock v:ext="edit" aspectratio="t"/>
                <v:textbox style="mso-next-textbox:#_x0000_s1192" inset="0,0,0,0">
                  <w:txbxContent>
                    <w:p w:rsidR="00F860AA" w:rsidRDefault="00F860AA" w:rsidP="00F860AA">
                      <w:r>
                        <w:t xml:space="preserve"> Т</w:t>
                      </w:r>
                    </w:p>
                  </w:txbxContent>
                </v:textbox>
              </v:oval>
              <v:shape id="_x0000_s1193" type="#_x0000_t202" style="position:absolute;left:1182;top:8703;width:956;height:1152" o:allowincell="f" stroked="f">
                <v:textbox style="mso-next-textbox:#_x0000_s1193" inset="0,0,0,0">
                  <w:txbxContent>
                    <w:p w:rsidR="00F860AA" w:rsidRPr="00F860AA" w:rsidRDefault="00F860AA" w:rsidP="00F860AA">
                      <w:r w:rsidRPr="00F860AA">
                        <w:t>Ниже главной палубы (палубы переборок)</w:t>
                      </w:r>
                    </w:p>
                  </w:txbxContent>
                </v:textbox>
              </v:shape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194" type="#_x0000_t87" style="position:absolute;left:2295;top:8731;width:144;height:1296" o:allowincell="f"/>
              <v:shape id="_x0000_s1195" type="#_x0000_t202" style="position:absolute;left:2986;top:8703;width:4170;height:1771" stroked="f">
                <v:textbox style="mso-next-textbox:#_x0000_s1195" inset="0,0,0,0">
                  <w:txbxContent>
                    <w:p w:rsidR="00F860AA" w:rsidRPr="00EA1570" w:rsidRDefault="00F860AA" w:rsidP="00F860AA">
                      <w:pPr>
                        <w:pStyle w:val="a4"/>
                        <w:spacing w:after="180"/>
                        <w:ind w:left="0"/>
                      </w:pPr>
                      <w:r w:rsidRPr="00EA1570">
                        <w:t xml:space="preserve">Помещения  со взрывоопасными веществами </w:t>
                      </w:r>
                      <w:proofErr w:type="gramStart"/>
                      <w:r w:rsidRPr="00EA1570">
                        <w:t xml:space="preserve">( </w:t>
                      </w:r>
                      <w:proofErr w:type="gramEnd"/>
                      <w:r w:rsidRPr="00EA1570">
                        <w:t>аккумуляторы,  краски, пиротехника)</w:t>
                      </w:r>
                    </w:p>
                    <w:p w:rsidR="00F860AA" w:rsidRPr="00EA1570" w:rsidRDefault="00F860AA" w:rsidP="00F860AA">
                      <w:pPr>
                        <w:spacing w:after="180"/>
                      </w:pPr>
                      <w:proofErr w:type="gramStart"/>
                      <w:r w:rsidRPr="00EA1570">
                        <w:t>Помещения</w:t>
                      </w:r>
                      <w:proofErr w:type="gramEnd"/>
                      <w:r w:rsidRPr="00EA1570">
                        <w:t xml:space="preserve"> обеспечивающие непотопляемость</w:t>
                      </w:r>
                    </w:p>
                    <w:p w:rsidR="00F860AA" w:rsidRPr="00EA1570" w:rsidRDefault="00F860AA" w:rsidP="00F860AA">
                      <w:pPr>
                        <w:spacing w:after="180"/>
                      </w:pPr>
                      <w:r w:rsidRPr="00EA1570">
                        <w:t>Могут быть временно открыты (проходы)</w:t>
                      </w:r>
                    </w:p>
                    <w:p w:rsidR="00F860AA" w:rsidRDefault="00F860AA" w:rsidP="00F860AA">
                      <w:pPr>
                        <w:spacing w:after="240"/>
                      </w:pPr>
                      <w:r w:rsidRPr="00EA1570">
                        <w:t>Выше главной палубы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447F3" w:rsidRPr="009E6CE6" w:rsidRDefault="00EA1570" w:rsidP="00F860AA">
      <w:pPr>
        <w:rPr>
          <w:lang w:val="en-US"/>
        </w:rPr>
      </w:pPr>
      <w:r w:rsidRPr="009E6CE6">
        <w:rPr>
          <w:noProof/>
          <w:lang w:eastAsia="ru-RU"/>
        </w:rPr>
      </w:r>
      <w:r w:rsidR="008447F3" w:rsidRPr="009E6CE6">
        <w:pict>
          <v:group id="_x0000_s1118" editas="canvas" style="width:102.95pt;height:100pt;mso-position-horizontal-relative:char;mso-position-vertical-relative:line" coordorigin="1134,8272" coordsize="2059,2000">
            <o:lock v:ext="edit" aspectratio="t"/>
            <v:shape id="_x0000_s1117" type="#_x0000_t75" style="position:absolute;left:1134;top:8272;width:2059;height:2000" o:preferrelative="f">
              <v:fill o:detectmouseclick="t"/>
              <v:path o:extrusionok="t" o:connecttype="none"/>
              <o:lock v:ext="edit" text="t"/>
            </v:shape>
            <v:group id="_x0000_s1129" style="position:absolute;left:1338;top:8352;width:1727;height:1695" coordorigin="1338,8352" coordsize="1727,1695">
              <v:group id="_x0000_s1120" style="position:absolute;left:1338;top:8751;width:1727;height:1296" coordorigin="1497,6924" coordsize="1728,1296" o:regroupid="1">
                <v:line id="_x0000_s1121" style="position:absolute" from="1497,7645" to="3225,7645" o:allowincell="f"/>
                <v:line id="_x0000_s1122" style="position:absolute" from="2361,6924" to="2361,8220" o:allowincell="f"/>
              </v:group>
              <v:shape id="_x0000_s1123" type="#_x0000_t202" style="position:absolute;left:1935;top:8352;width:688;height:326" o:regroupid="1" stroked="f">
                <v:textbox style="mso-next-textbox:#_x0000_s1123">
                  <w:txbxContent>
                    <w:p w:rsidR="009E6CE6" w:rsidRDefault="009E6CE6" w:rsidP="00F860AA">
                      <w:r>
                        <w:t>30</w:t>
                      </w:r>
                    </w:p>
                  </w:txbxContent>
                </v:textbox>
              </v:shape>
              <v:shape id="_x0000_s1124" type="#_x0000_t202" style="position:absolute;left:1381;top:8985;width:463;height:327" o:regroupid="1" stroked="f">
                <v:textbox style="mso-next-textbox:#_x0000_s1124">
                  <w:txbxContent>
                    <w:p w:rsidR="009E6CE6" w:rsidRPr="00EA1570" w:rsidRDefault="009E6CE6" w:rsidP="00F860A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  <v:shape id="_x0000_s1125" type="#_x0000_t202" style="position:absolute;left:2501;top:8985;width:462;height:327" o:regroupid="1" stroked="f">
                <v:textbox style="mso-next-textbox:#_x0000_s1125">
                  <w:txbxContent>
                    <w:p w:rsidR="009E6CE6" w:rsidRPr="00EA1570" w:rsidRDefault="009E6CE6" w:rsidP="00F860A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shape>
              <v:shape id="_x0000_s1126" type="#_x0000_t202" style="position:absolute;left:1381;top:9720;width:622;height:327" o:regroupid="1" stroked="f">
                <v:textbox style="mso-next-textbox:#_x0000_s1126">
                  <w:txbxContent>
                    <w:p w:rsidR="009E6CE6" w:rsidRPr="00EA1570" w:rsidRDefault="009E6CE6" w:rsidP="00F860A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  <v:shape id="_x0000_s1127" type="#_x0000_t202" style="position:absolute;left:2377;top:9720;width:624;height:327" o:regroupid="1" stroked="f">
                <v:textbox style="mso-next-textbox:#_x0000_s1127">
                  <w:txbxContent>
                    <w:p w:rsidR="009E6CE6" w:rsidRPr="00EA1570" w:rsidRDefault="009E6CE6" w:rsidP="00F860A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A6EA4" w:rsidRPr="009E6CE6" w:rsidRDefault="00BA6EA4" w:rsidP="00F860AA">
      <w:r w:rsidRPr="009E6CE6">
        <w:t>Расшифровка обозначения:  Водонепроницаемая переборка,</w:t>
      </w:r>
    </w:p>
    <w:p w:rsidR="00BA6EA4" w:rsidRPr="009E6CE6" w:rsidRDefault="00BA6EA4" w:rsidP="00F860AA">
      <w:proofErr w:type="gramStart"/>
      <w:r w:rsidRPr="009E6CE6">
        <w:t>разделяющая</w:t>
      </w:r>
      <w:proofErr w:type="gramEnd"/>
      <w:r w:rsidRPr="009E6CE6">
        <w:t xml:space="preserve"> </w:t>
      </w:r>
      <w:r w:rsidRPr="009E6CE6">
        <w:rPr>
          <w:lang w:val="en-US"/>
        </w:rPr>
        <w:t>II</w:t>
      </w:r>
      <w:r w:rsidRPr="009E6CE6">
        <w:t xml:space="preserve"> и </w:t>
      </w:r>
      <w:r w:rsidRPr="009E6CE6">
        <w:rPr>
          <w:lang w:val="en-US"/>
        </w:rPr>
        <w:t>III</w:t>
      </w:r>
      <w:r w:rsidRPr="009E6CE6">
        <w:t xml:space="preserve"> располагается на 30-м шпангоуте. Ближайшие водонепроницаемые переборки находятся на 10 и 50-м шпангоутах.</w:t>
      </w:r>
    </w:p>
    <w:p w:rsidR="00BA6EA4" w:rsidRPr="009E6CE6" w:rsidRDefault="00BA6EA4" w:rsidP="00F860AA"/>
    <w:p w:rsidR="00BA6EA4" w:rsidRPr="009E6CE6" w:rsidRDefault="00BA6EA4" w:rsidP="00F860AA">
      <w:pPr>
        <w:rPr>
          <w:lang w:val="en-US"/>
        </w:rPr>
      </w:pPr>
      <w:r w:rsidRPr="009E6CE6">
        <w:t>Отверстий выходящих за борт</w:t>
      </w:r>
    </w:p>
    <w:p w:rsidR="009E6CE6" w:rsidRPr="009E6CE6" w:rsidRDefault="009E6CE6" w:rsidP="00F860AA">
      <w:pPr>
        <w:rPr>
          <w:lang w:val="en-US"/>
        </w:rPr>
      </w:pPr>
      <w:r w:rsidRPr="009E6CE6">
        <w:rPr>
          <w:noProof/>
          <w:lang w:eastAsia="ru-RU"/>
        </w:rPr>
      </w:r>
      <w:r w:rsidR="00F860AA" w:rsidRPr="009E6CE6">
        <w:rPr>
          <w:lang w:val="en-US"/>
        </w:rPr>
        <w:pict>
          <v:group id="_x0000_s1173" editas="canvas" style="width:204.7pt;height:53.3pt;mso-position-horizontal-relative:char;mso-position-vertical-relative:line" coordorigin="597,1982" coordsize="4813,1253">
            <o:lock v:ext="edit" aspectratio="t"/>
            <v:shape id="_x0000_s1172" type="#_x0000_t75" style="position:absolute;left:597;top:1982;width:4813;height:1253" o:preferrelative="f">
              <v:fill o:detectmouseclick="t"/>
              <v:path o:extrusionok="t" o:connecttype="none"/>
              <o:lock v:ext="edit" text="t"/>
            </v:shape>
            <v:oval id="_x0000_s1174" style="position:absolute;left:887;top:2351;width:800;height:799;v-text-anchor:middle" o:allowincell="f" strokecolor="blue">
              <o:lock v:ext="edit" aspectratio="t"/>
              <v:textbox style="mso-next-textbox:#_x0000_s1174" inset="0,0,0,0">
                <w:txbxContent>
                  <w:p w:rsidR="009E6CE6" w:rsidRPr="009E6CE6" w:rsidRDefault="009E6CE6" w:rsidP="00F860AA"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К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den>
                        </m:f>
                      </m:oMath>
                    </m:oMathPara>
                  </w:p>
                </w:txbxContent>
              </v:textbox>
            </v:oval>
            <v:shape id="_x0000_s1175" type="#_x0000_t202" style="position:absolute;left:1853;top:2294;width:3452;height:791" stroked="f">
              <v:textbox style="mso-next-textbox:#_x0000_s1175">
                <w:txbxContent>
                  <w:p w:rsidR="009E6CE6" w:rsidRPr="00F860AA" w:rsidRDefault="009E6CE6" w:rsidP="00F860AA">
                    <w:proofErr w:type="gramStart"/>
                    <w:r w:rsidRPr="00F860AA">
                      <w:t>К</w:t>
                    </w:r>
                    <w:proofErr w:type="gramEnd"/>
                    <w:r w:rsidRPr="00F860AA">
                      <w:t xml:space="preserve"> – кингстон</w:t>
                    </w:r>
                  </w:p>
                  <w:p w:rsidR="009E6CE6" w:rsidRPr="00F860AA" w:rsidRDefault="009E6CE6" w:rsidP="00F860AA">
                    <w:r w:rsidRPr="00F860AA">
                      <w:t>5 – расстояние до фальшборта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A6EA4" w:rsidRPr="009E6CE6" w:rsidRDefault="00BA6EA4" w:rsidP="00F860AA"/>
    <w:p w:rsidR="00BA6EA4" w:rsidRPr="009E6CE6" w:rsidRDefault="00BA6EA4" w:rsidP="00F860AA">
      <w:r w:rsidRPr="009E6CE6">
        <w:t>Бортовые кили с разрывом</w:t>
      </w:r>
    </w:p>
    <w:p w:rsidR="00916140" w:rsidRPr="009E6CE6" w:rsidRDefault="00916140" w:rsidP="00F860AA">
      <w:pPr>
        <w:rPr>
          <w:lang w:val="en-US"/>
        </w:rPr>
      </w:pPr>
      <w:r w:rsidRPr="009E6CE6">
        <w:rPr>
          <w:noProof/>
          <w:lang w:eastAsia="ru-RU"/>
        </w:rPr>
      </w:r>
      <w:r w:rsidR="00111ED8" w:rsidRPr="009E6CE6">
        <w:rPr>
          <w:lang w:val="en-US"/>
        </w:rPr>
        <w:pict>
          <v:group id="_x0000_s1148" editas="canvas" style="width:124.85pt;height:34.9pt;mso-position-horizontal-relative:char;mso-position-vertical-relative:line" coordorigin="1134,814" coordsize="2497,698">
            <o:lock v:ext="edit" aspectratio="t"/>
            <v:shape id="_x0000_s1147" type="#_x0000_t75" style="position:absolute;left:1134;top:814;width:2497;height:698" o:preferrelative="f">
              <v:fill o:detectmouseclick="t"/>
              <v:path o:extrusionok="t" o:connecttype="none"/>
              <o:lock v:ext="edit" text="t"/>
            </v:shape>
            <v:group id="_x0000_s1160" style="position:absolute;left:1346;top:814;width:1953;height:592" coordorigin="1346,814" coordsize="1953,592">
              <v:shape id="_x0000_s1149" type="#_x0000_t202" style="position:absolute;left:1346;top:814;width:682;height:394" stroked="f">
                <v:textbox style="mso-next-textbox:#_x0000_s1149">
                  <w:txbxContent>
                    <w:p w:rsidR="009E6CE6" w:rsidRPr="00916140" w:rsidRDefault="009E6CE6" w:rsidP="00F860A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  <v:group id="_x0000_s1159" style="position:absolute;left:1383;top:1250;width:1916;height:156" coordorigin="1344,1523" coordsize="1916,156">
                <v:shape id="_x0000_s1154" style="position:absolute;left:2508;top:1590;width:750;height:1;mso-wrap-style:square;mso-wrap-distance-left:9pt;mso-wrap-distance-top:0;mso-wrap-distance-right:9pt;mso-wrap-distance-bottom:0;v-text-anchor:top" coordsize="750,58" path="m,50v312,4,625,8,750,l750,e" filled="f">
                  <v:path arrowok="t"/>
                </v:shape>
                <v:shape id="_x0000_s1155" style="position:absolute;left:1346;top:1590;width:750;height:1;mso-wrap-style:square;mso-wrap-distance-left:9pt;mso-wrap-distance-top:0;mso-wrap-distance-right:9pt;mso-wrap-distance-bottom:0;v-text-anchor:top" coordsize="750,58" o:regroupid="1" path="m,50v312,4,625,8,750,l750,e" filled="f">
                  <v:path arrowok="t"/>
                </v:shape>
                <v:shape id="_x0000_s1156" style="position:absolute;left:3258;top:1523;width:2;height:156;mso-wrap-style:square;mso-wrap-distance-left:9pt;mso-wrap-distance-top:0;mso-wrap-distance-right:9pt;mso-wrap-distance-bottom:0;v-text-anchor:top" coordsize="2,156" o:regroupid="1" path="m,c1,65,2,130,,156e" filled="f">
                  <v:path arrowok="t"/>
                </v:shape>
                <v:shape id="_x0000_s1158" style="position:absolute;left:1344;top:1523;width:2;height:156;mso-wrap-style:square;mso-wrap-distance-left:9pt;mso-wrap-distance-top:0;mso-wrap-distance-right:9pt;mso-wrap-distance-bottom:0;v-text-anchor:top" coordsize="2,156" path="m,c1,65,2,130,,156e" filled="f">
                  <v:path arrowok="t"/>
                </v:shape>
              </v:group>
            </v:group>
            <w10:wrap type="none"/>
            <w10:anchorlock/>
          </v:group>
        </w:pict>
      </w:r>
    </w:p>
    <w:p w:rsidR="00BA6EA4" w:rsidRPr="009E6CE6" w:rsidRDefault="00BA6EA4" w:rsidP="00F860AA"/>
    <w:p w:rsidR="00BA6EA4" w:rsidRPr="009E6CE6" w:rsidRDefault="00BA6EA4" w:rsidP="00F860AA">
      <w:r w:rsidRPr="009E6CE6">
        <w:t>6 – 6 м от киля до фальшборта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Во всех крупных судовых помещениях </w:t>
      </w:r>
      <w:proofErr w:type="gramStart"/>
      <w:r w:rsidRPr="009E6CE6">
        <w:t>синим цветом через 5 шпангоутов должна</w:t>
      </w:r>
      <w:proofErr w:type="gramEnd"/>
      <w:r w:rsidRPr="009E6CE6">
        <w:t xml:space="preserve"> быть нанесена ватерлиния (летняя марка на пресную воду).</w:t>
      </w:r>
    </w:p>
    <w:p w:rsidR="00BA6EA4" w:rsidRPr="009E6CE6" w:rsidRDefault="00BA6EA4" w:rsidP="00F860AA"/>
    <w:p w:rsidR="00BA6EA4" w:rsidRPr="009E6CE6" w:rsidRDefault="00BA6EA4" w:rsidP="00F860AA">
      <w:r w:rsidRPr="009E6CE6">
        <w:lastRenderedPageBreak/>
        <w:t>В МКО – линия предельного затопления.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 xml:space="preserve">Инструктаж вновь </w:t>
      </w:r>
      <w:proofErr w:type="gramStart"/>
      <w:r w:rsidRPr="009E6CE6">
        <w:t>прибывшего</w:t>
      </w:r>
      <w:proofErr w:type="gramEnd"/>
    </w:p>
    <w:p w:rsidR="00BA6EA4" w:rsidRPr="009E6CE6" w:rsidRDefault="00BA6EA4" w:rsidP="00F860AA"/>
    <w:p w:rsidR="00BA6EA4" w:rsidRPr="009E6CE6" w:rsidRDefault="00BA6EA4" w:rsidP="00F860AA">
      <w:r w:rsidRPr="009E6CE6">
        <w:t>1. Начальник службы должен ознакомить с основными конструктивными особенностями судна.</w:t>
      </w:r>
    </w:p>
    <w:p w:rsidR="00BA6EA4" w:rsidRPr="009E6CE6" w:rsidRDefault="00BA6EA4" w:rsidP="00F860AA">
      <w:r w:rsidRPr="009E6CE6">
        <w:t>2. Выделить опытного моряка, чтобы показать все конструктивные особенности.</w:t>
      </w:r>
    </w:p>
    <w:p w:rsidR="00BA6EA4" w:rsidRPr="009E6CE6" w:rsidRDefault="00BA6EA4" w:rsidP="00F860AA">
      <w:r w:rsidRPr="009E6CE6">
        <w:t>3. Вновь прибывший должен изучить свою каютную карточку.</w:t>
      </w:r>
    </w:p>
    <w:p w:rsidR="00BA6EA4" w:rsidRPr="009E6CE6" w:rsidRDefault="00BA6EA4" w:rsidP="00F860AA">
      <w:r w:rsidRPr="009E6CE6">
        <w:t>4. Найти оборудование по его заведованию.</w:t>
      </w:r>
    </w:p>
    <w:p w:rsidR="00BA6EA4" w:rsidRPr="009E6CE6" w:rsidRDefault="00BA6EA4" w:rsidP="00F860AA">
      <w:r w:rsidRPr="009E6CE6">
        <w:t>5. Пройти проверку знаний у начальника службы, которая оформляется в журнале.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Внешние признаки поступления воды в отсек.</w:t>
      </w:r>
    </w:p>
    <w:p w:rsidR="00BA6EA4" w:rsidRPr="009E6CE6" w:rsidRDefault="00BA6EA4" w:rsidP="00F860AA"/>
    <w:p w:rsidR="00BA6EA4" w:rsidRPr="009E6CE6" w:rsidRDefault="00BA6EA4" w:rsidP="00F860AA">
      <w:r w:rsidRPr="009E6CE6">
        <w:t>Шум воды.</w:t>
      </w:r>
    </w:p>
    <w:p w:rsidR="00BA6EA4" w:rsidRPr="009E6CE6" w:rsidRDefault="00BA6EA4" w:rsidP="00F860AA">
      <w:r w:rsidRPr="009E6CE6">
        <w:t>Шум выжимаемого из воздушного гуська воздуха.</w:t>
      </w:r>
    </w:p>
    <w:p w:rsidR="00BA6EA4" w:rsidRPr="009E6CE6" w:rsidRDefault="00BA6EA4" w:rsidP="00F860AA">
      <w:r w:rsidRPr="009E6CE6">
        <w:t>Появление крена и дифферента</w:t>
      </w:r>
    </w:p>
    <w:p w:rsidR="00BA6EA4" w:rsidRPr="009E6CE6" w:rsidRDefault="00BA6EA4" w:rsidP="00F860AA">
      <w:r w:rsidRPr="009E6CE6">
        <w:t xml:space="preserve">Отпотевание 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Проверка состояния грузовых трюмов перед грузовыми операциями</w:t>
      </w:r>
    </w:p>
    <w:p w:rsidR="00BA6EA4" w:rsidRPr="009E6CE6" w:rsidRDefault="00BA6EA4" w:rsidP="00F860AA">
      <w:r w:rsidRPr="009E6CE6">
        <w:t>водонепроницаемость наружной обшивки, переборок и двойного дна</w:t>
      </w:r>
    </w:p>
    <w:p w:rsidR="00BA6EA4" w:rsidRPr="009E6CE6" w:rsidRDefault="00BA6EA4" w:rsidP="00F860AA">
      <w:r w:rsidRPr="009E6CE6">
        <w:t>трубопроводы в трюмах и люковых закрытиях</w:t>
      </w:r>
    </w:p>
    <w:p w:rsidR="00BA6EA4" w:rsidRPr="009E6CE6" w:rsidRDefault="00BA6EA4" w:rsidP="00F860AA">
      <w:r w:rsidRPr="009E6CE6">
        <w:t>состояние мерительных и воздушных труб</w:t>
      </w:r>
    </w:p>
    <w:p w:rsidR="00BA6EA4" w:rsidRPr="009E6CE6" w:rsidRDefault="00BA6EA4" w:rsidP="00F860AA">
      <w:r w:rsidRPr="009E6CE6">
        <w:t>состояние шпигатов и закрытий горловин</w:t>
      </w:r>
    </w:p>
    <w:p w:rsidR="00BA6EA4" w:rsidRPr="009E6CE6" w:rsidRDefault="00BA6EA4" w:rsidP="00F860AA">
      <w:r w:rsidRPr="009E6CE6">
        <w:t>состояние деревянных изделий</w:t>
      </w:r>
    </w:p>
    <w:p w:rsidR="00BA6EA4" w:rsidRPr="009E6CE6" w:rsidRDefault="00BA6EA4" w:rsidP="00F860AA">
      <w:r w:rsidRPr="009E6CE6">
        <w:t>состояние систем пожаротушения, датчиков сигнализации, устрой</w:t>
      </w:r>
      <w:proofErr w:type="gramStart"/>
      <w:r w:rsidRPr="009E6CE6">
        <w:t>ств дл</w:t>
      </w:r>
      <w:proofErr w:type="gramEnd"/>
      <w:r w:rsidRPr="009E6CE6">
        <w:t>я измерения температуры в трюмах</w:t>
      </w:r>
    </w:p>
    <w:p w:rsidR="00BA6EA4" w:rsidRPr="009E6CE6" w:rsidRDefault="00BA6EA4" w:rsidP="00F860AA">
      <w:r w:rsidRPr="009E6CE6">
        <w:t>исправность трапов и ограждений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Аварийное снабжение</w:t>
      </w:r>
    </w:p>
    <w:p w:rsidR="00BA6EA4" w:rsidRPr="009E6CE6" w:rsidRDefault="00BA6EA4" w:rsidP="00F860AA">
      <w:r w:rsidRPr="009E6CE6">
        <w:t xml:space="preserve">Все суда за исключением судов ограниченного района плавания обеспечиваются аварийным снабжением с </w:t>
      </w:r>
      <w:proofErr w:type="gramStart"/>
      <w:r w:rsidRPr="009E6CE6">
        <w:t>соответствии</w:t>
      </w:r>
      <w:proofErr w:type="gramEnd"/>
      <w:r w:rsidRPr="009E6CE6">
        <w:t xml:space="preserve"> с требованиями Регистра</w:t>
      </w:r>
    </w:p>
    <w:p w:rsidR="00BA6EA4" w:rsidRPr="009E6CE6" w:rsidRDefault="00BA6EA4" w:rsidP="00F860AA">
      <w:r w:rsidRPr="009E6CE6">
        <w:t xml:space="preserve">На пассажирских судах и судах </w:t>
      </w:r>
      <w:proofErr w:type="gramStart"/>
      <w:r w:rsidRPr="009E6CE6">
        <w:t>спец</w:t>
      </w:r>
      <w:proofErr w:type="gramEnd"/>
      <w:r w:rsidRPr="009E6CE6">
        <w:t>. Назначения должны иметь дополнительное снабжение.</w:t>
      </w:r>
    </w:p>
    <w:p w:rsidR="00BA6EA4" w:rsidRPr="009E6CE6" w:rsidRDefault="00BA6EA4" w:rsidP="00F860AA">
      <w:r w:rsidRPr="009E6CE6">
        <w:t>К аварийному снабжению относиться:</w:t>
      </w:r>
    </w:p>
    <w:p w:rsidR="00BA6EA4" w:rsidRPr="009E6CE6" w:rsidRDefault="00BA6EA4" w:rsidP="00F860AA">
      <w:r w:rsidRPr="009E6CE6">
        <w:t xml:space="preserve">мягкие и </w:t>
      </w:r>
      <w:proofErr w:type="gramStart"/>
      <w:r w:rsidRPr="009E6CE6">
        <w:t>жесткий</w:t>
      </w:r>
      <w:proofErr w:type="gramEnd"/>
      <w:r w:rsidRPr="009E6CE6">
        <w:t xml:space="preserve"> пластыри</w:t>
      </w:r>
    </w:p>
    <w:p w:rsidR="00BA6EA4" w:rsidRPr="009E6CE6" w:rsidRDefault="00BA6EA4" w:rsidP="00F860AA">
      <w:r w:rsidRPr="009E6CE6">
        <w:t xml:space="preserve">материалы и переносные водоотливные средства </w:t>
      </w:r>
    </w:p>
    <w:p w:rsidR="00BA6EA4" w:rsidRPr="009E6CE6" w:rsidRDefault="00BA6EA4" w:rsidP="00F860AA">
      <w:pPr>
        <w:pStyle w:val="a5"/>
      </w:pPr>
      <w:r w:rsidRPr="009E6CE6">
        <w:lastRenderedPageBreak/>
        <w:t xml:space="preserve">Аварийное снабжение распределяется по аварийным и дополнительным постам. </w:t>
      </w:r>
      <w:proofErr w:type="gramStart"/>
      <w:r w:rsidRPr="009E6CE6">
        <w:t>На судне должно быть 2 аварийных поста: на главное палубе и в МО в районе 2-го яруса.</w:t>
      </w:r>
      <w:proofErr w:type="gramEnd"/>
    </w:p>
    <w:p w:rsidR="00BA6EA4" w:rsidRPr="009E6CE6" w:rsidRDefault="00BA6EA4" w:rsidP="00F860AA">
      <w:pPr>
        <w:pStyle w:val="3"/>
      </w:pPr>
      <w:r w:rsidRPr="009E6CE6">
        <w:t>Мягкие пластыри</w:t>
      </w:r>
    </w:p>
    <w:p w:rsidR="00BA6EA4" w:rsidRPr="009E6CE6" w:rsidRDefault="00BA6EA4" w:rsidP="00F860AA">
      <w:r w:rsidRPr="009E6CE6">
        <w:t>Кольчужный для судов длиной более 150 м.   Вес 150 кг. Размеры: 3х3 м и 4.5х</w:t>
      </w:r>
      <w:proofErr w:type="gramStart"/>
      <w:r w:rsidRPr="009E6CE6">
        <w:t>4</w:t>
      </w:r>
      <w:proofErr w:type="gramEnd"/>
      <w:r w:rsidRPr="009E6CE6">
        <w:t>.5 м</w:t>
      </w:r>
    </w:p>
    <w:p w:rsidR="00BA6EA4" w:rsidRPr="009E6CE6" w:rsidRDefault="00BA6EA4" w:rsidP="00F860AA">
      <w:r w:rsidRPr="009E6CE6">
        <w:t>Облегченный для судов длиной 70-150 м. Вес 100 кг. Размеры 3х3 м и 3.5х3.5 м. Вместо сетки - технический войлок. Карманы для вставки трубок для жесткости.</w:t>
      </w:r>
    </w:p>
    <w:p w:rsidR="00BA6EA4" w:rsidRPr="009E6CE6" w:rsidRDefault="00BA6EA4" w:rsidP="00F860AA">
      <w:r w:rsidRPr="009E6CE6">
        <w:t>Шпигованный для судов длиной 25-70 м. Размеры 2х2 м</w:t>
      </w:r>
    </w:p>
    <w:p w:rsidR="00BA6EA4" w:rsidRPr="009E6CE6" w:rsidRDefault="00BA6EA4" w:rsidP="00F860AA">
      <w:r w:rsidRPr="009E6CE6">
        <w:t>Парусиновый (учебный).  Размер пробоины до 0.1 м</w:t>
      </w:r>
      <w:proofErr w:type="gramStart"/>
      <w:r w:rsidRPr="009E6CE6">
        <w:rPr>
          <w:vertAlign w:val="superscript"/>
        </w:rPr>
        <w:t>2</w:t>
      </w:r>
      <w:proofErr w:type="gramEnd"/>
      <w:r w:rsidRPr="009E6CE6">
        <w:t xml:space="preserve"> . Глубина до 6 м</w:t>
      </w:r>
      <w:r w:rsidRPr="009E6CE6">
        <w:rPr>
          <w:vertAlign w:val="superscript"/>
        </w:rPr>
        <w:t>2</w:t>
      </w:r>
      <w:r w:rsidRPr="009E6CE6">
        <w:t>.</w:t>
      </w:r>
    </w:p>
    <w:p w:rsidR="00BA6EA4" w:rsidRPr="009E6CE6" w:rsidRDefault="00BA6EA4" w:rsidP="00F860AA">
      <w:pPr>
        <w:pStyle w:val="3"/>
      </w:pPr>
      <w:r w:rsidRPr="009E6CE6">
        <w:t>Классификация пробоин</w:t>
      </w:r>
    </w:p>
    <w:p w:rsidR="00BA6EA4" w:rsidRPr="009E6CE6" w:rsidRDefault="00BA6EA4" w:rsidP="00F860AA">
      <w:r w:rsidRPr="009E6CE6">
        <w:t>малые – до 0.05 м</w:t>
      </w:r>
      <w:proofErr w:type="gramStart"/>
      <w:r w:rsidRPr="009E6CE6">
        <w:rPr>
          <w:vertAlign w:val="superscript"/>
        </w:rPr>
        <w:t>2</w:t>
      </w:r>
      <w:proofErr w:type="gramEnd"/>
    </w:p>
    <w:p w:rsidR="00BA6EA4" w:rsidRPr="009E6CE6" w:rsidRDefault="00BA6EA4" w:rsidP="00F860AA">
      <w:r w:rsidRPr="009E6CE6">
        <w:t>средние – до 0.2 м</w:t>
      </w:r>
      <w:proofErr w:type="gramStart"/>
      <w:r w:rsidRPr="009E6CE6">
        <w:rPr>
          <w:vertAlign w:val="superscript"/>
        </w:rPr>
        <w:t>2</w:t>
      </w:r>
      <w:proofErr w:type="gramEnd"/>
    </w:p>
    <w:p w:rsidR="00BA6EA4" w:rsidRPr="009E6CE6" w:rsidRDefault="00BA6EA4" w:rsidP="00F860AA">
      <w:r w:rsidRPr="009E6CE6">
        <w:t>большие – до 2 м</w:t>
      </w:r>
      <w:proofErr w:type="gramStart"/>
      <w:r w:rsidRPr="009E6CE6">
        <w:rPr>
          <w:vertAlign w:val="superscript"/>
        </w:rPr>
        <w:t>2</w:t>
      </w:r>
      <w:proofErr w:type="gramEnd"/>
    </w:p>
    <w:p w:rsidR="00BA6EA4" w:rsidRPr="009E6CE6" w:rsidRDefault="00BA6EA4" w:rsidP="00F860AA">
      <w:r w:rsidRPr="009E6CE6">
        <w:t>очень большие – больше 2 м</w:t>
      </w:r>
      <w:proofErr w:type="gramStart"/>
      <w:r w:rsidRPr="009E6CE6">
        <w:rPr>
          <w:vertAlign w:val="superscript"/>
        </w:rPr>
        <w:t>2</w:t>
      </w:r>
      <w:proofErr w:type="gramEnd"/>
    </w:p>
    <w:p w:rsidR="00BA6EA4" w:rsidRPr="009E6CE6" w:rsidRDefault="00BA6EA4" w:rsidP="00F860AA"/>
    <w:p w:rsidR="00BA6EA4" w:rsidRPr="009E6CE6" w:rsidRDefault="00BA6EA4" w:rsidP="00F860AA">
      <w:r w:rsidRPr="009E6CE6">
        <w:t>Аварийные материалы:</w:t>
      </w:r>
    </w:p>
    <w:p w:rsidR="00BA6EA4" w:rsidRPr="009E6CE6" w:rsidRDefault="00BA6EA4" w:rsidP="00F860AA">
      <w:r w:rsidRPr="009E6CE6">
        <w:t>Из сосны, трещины не более ¼ толщины изделия. Для материалов в МО – пропитка.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Бетонирование</w:t>
      </w:r>
    </w:p>
    <w:p w:rsidR="00BA6EA4" w:rsidRPr="009E6CE6" w:rsidRDefault="00BA6EA4" w:rsidP="00F860AA">
      <w:r w:rsidRPr="009E6CE6">
        <w:t>Цементы</w:t>
      </w:r>
    </w:p>
    <w:p w:rsidR="00BA6EA4" w:rsidRPr="009E6CE6" w:rsidRDefault="00BA6EA4" w:rsidP="00F860AA">
      <w:proofErr w:type="spellStart"/>
      <w:r w:rsidRPr="009E6CE6">
        <w:t>портландский</w:t>
      </w:r>
      <w:proofErr w:type="spellEnd"/>
      <w:r w:rsidRPr="009E6CE6">
        <w:t xml:space="preserve"> 400 и 500 (цифры характеризуют механическую прочность)</w:t>
      </w:r>
    </w:p>
    <w:p w:rsidR="00BA6EA4" w:rsidRPr="009E6CE6" w:rsidRDefault="00B325B8" w:rsidP="00F860AA">
      <w:r w:rsidRPr="009E6CE6">
        <w:t xml:space="preserve">пуццолановый </w:t>
      </w:r>
      <w:proofErr w:type="spellStart"/>
      <w:proofErr w:type="gramStart"/>
      <w:r w:rsidR="00BA6EA4" w:rsidRPr="009E6CE6">
        <w:t>портланд</w:t>
      </w:r>
      <w:proofErr w:type="spellEnd"/>
      <w:r w:rsidR="00BA6EA4" w:rsidRPr="009E6CE6">
        <w:t xml:space="preserve"> цемент</w:t>
      </w:r>
      <w:proofErr w:type="gramEnd"/>
    </w:p>
    <w:p w:rsidR="00BA6EA4" w:rsidRPr="009E6CE6" w:rsidRDefault="00BA6EA4" w:rsidP="00F860AA">
      <w:r w:rsidRPr="009E6CE6">
        <w:t xml:space="preserve">глиноземистый </w:t>
      </w:r>
      <w:proofErr w:type="spellStart"/>
      <w:proofErr w:type="gramStart"/>
      <w:r w:rsidRPr="009E6CE6">
        <w:t>портланд</w:t>
      </w:r>
      <w:proofErr w:type="spellEnd"/>
      <w:r w:rsidRPr="009E6CE6">
        <w:t xml:space="preserve"> цемент</w:t>
      </w:r>
      <w:proofErr w:type="gramEnd"/>
      <w:r w:rsidRPr="009E6CE6">
        <w:t xml:space="preserve"> (для отрицательных температур)</w:t>
      </w:r>
    </w:p>
    <w:p w:rsidR="00BA6EA4" w:rsidRPr="009E6CE6" w:rsidRDefault="00BA6EA4" w:rsidP="00F860AA">
      <w:r w:rsidRPr="009E6CE6">
        <w:t xml:space="preserve">ВБЦ – </w:t>
      </w:r>
      <w:proofErr w:type="gramStart"/>
      <w:r w:rsidRPr="009E6CE6">
        <w:t>быстросхватывающийся</w:t>
      </w:r>
      <w:proofErr w:type="gramEnd"/>
      <w:r w:rsidRPr="009E6CE6">
        <w:t>, через 6 часов – 50% прочности</w:t>
      </w:r>
    </w:p>
    <w:p w:rsidR="00BA6EA4" w:rsidRPr="009E6CE6" w:rsidRDefault="00BA6EA4" w:rsidP="00F860AA">
      <w:r w:rsidRPr="009E6CE6">
        <w:t xml:space="preserve">Цемент </w:t>
      </w:r>
      <w:proofErr w:type="spellStart"/>
      <w:r w:rsidRPr="009E6CE6">
        <w:t>Байдалина</w:t>
      </w:r>
      <w:proofErr w:type="spellEnd"/>
      <w:r w:rsidRPr="009E6CE6">
        <w:t xml:space="preserve"> (через 2 месяца дает трещину)</w:t>
      </w:r>
    </w:p>
    <w:p w:rsidR="00BA6EA4" w:rsidRPr="009E6CE6" w:rsidRDefault="00BA6EA4" w:rsidP="00F860AA"/>
    <w:p w:rsidR="00BA6EA4" w:rsidRPr="009E6CE6" w:rsidRDefault="00BA6EA4" w:rsidP="00F860AA">
      <w:proofErr w:type="gramStart"/>
      <w:r w:rsidRPr="009E6CE6">
        <w:t>Жирный бетон (для подводный работ)</w:t>
      </w:r>
      <w:proofErr w:type="gramEnd"/>
    </w:p>
    <w:p w:rsidR="00BA6EA4" w:rsidRPr="009E6CE6" w:rsidRDefault="00BA6EA4" w:rsidP="00F860AA">
      <w:r w:rsidRPr="009E6CE6">
        <w:t>1:1 (цемент + песок)</w:t>
      </w:r>
    </w:p>
    <w:p w:rsidR="00BA6EA4" w:rsidRPr="009E6CE6" w:rsidRDefault="00BA6EA4" w:rsidP="00F860AA">
      <w:r w:rsidRPr="009E6CE6">
        <w:t>1:1:1 (цемент + песок + гравий)</w:t>
      </w:r>
    </w:p>
    <w:p w:rsidR="00BA6EA4" w:rsidRPr="009E6CE6" w:rsidRDefault="00BA6EA4" w:rsidP="00F860AA">
      <w:r w:rsidRPr="009E6CE6">
        <w:t>Тощий бетон</w:t>
      </w:r>
    </w:p>
    <w:p w:rsidR="00BA6EA4" w:rsidRPr="009E6CE6" w:rsidRDefault="00BA6EA4" w:rsidP="00F860AA">
      <w:r w:rsidRPr="009E6CE6">
        <w:t>1:2 или 1:2:2</w:t>
      </w:r>
    </w:p>
    <w:p w:rsidR="00BA6EA4" w:rsidRPr="009E6CE6" w:rsidRDefault="00BA6EA4" w:rsidP="00F860AA"/>
    <w:p w:rsidR="00BA6EA4" w:rsidRPr="009E6CE6" w:rsidRDefault="00BA6EA4" w:rsidP="00F860AA">
      <w:r w:rsidRPr="009E6CE6">
        <w:t>Ускорители бетонирования</w:t>
      </w:r>
    </w:p>
    <w:p w:rsidR="00BA6EA4" w:rsidRPr="009E6CE6" w:rsidRDefault="00BA6EA4" w:rsidP="00F860AA">
      <w:r w:rsidRPr="009E6CE6">
        <w:t xml:space="preserve">жидкое стекло – 10-12% от </w:t>
      </w:r>
      <w:r w:rsidRPr="009E6CE6">
        <w:rPr>
          <w:u w:val="single"/>
        </w:rPr>
        <w:t>общего</w:t>
      </w:r>
      <w:r w:rsidRPr="009E6CE6">
        <w:t xml:space="preserve"> объема</w:t>
      </w:r>
    </w:p>
    <w:p w:rsidR="00BA6EA4" w:rsidRPr="009E6CE6" w:rsidRDefault="00BA6EA4" w:rsidP="00F860AA">
      <w:r w:rsidRPr="009E6CE6">
        <w:t xml:space="preserve">хлористый кальций – 2- 10% от массы </w:t>
      </w:r>
      <w:r w:rsidRPr="009E6CE6">
        <w:rPr>
          <w:u w:val="single"/>
        </w:rPr>
        <w:t>цемента</w:t>
      </w:r>
    </w:p>
    <w:p w:rsidR="00BA6EA4" w:rsidRPr="009E6CE6" w:rsidRDefault="00BA6EA4" w:rsidP="00F860AA">
      <w:r w:rsidRPr="009E6CE6">
        <w:t xml:space="preserve">сода техническая – 5-6% от массы </w:t>
      </w:r>
      <w:r w:rsidRPr="009E6CE6">
        <w:rPr>
          <w:u w:val="single"/>
        </w:rPr>
        <w:t>цемента</w:t>
      </w:r>
    </w:p>
    <w:p w:rsidR="00BA6EA4" w:rsidRPr="009E6CE6" w:rsidRDefault="00BA6EA4" w:rsidP="00F860AA">
      <w:r w:rsidRPr="009E6CE6">
        <w:t xml:space="preserve">техническая соляная кислота 1-1.5% от массы </w:t>
      </w:r>
      <w:r w:rsidRPr="009E6CE6">
        <w:rPr>
          <w:u w:val="single"/>
        </w:rPr>
        <w:t>цемента</w:t>
      </w:r>
    </w:p>
    <w:p w:rsidR="00BA6EA4" w:rsidRPr="009E6CE6" w:rsidRDefault="00BA6EA4" w:rsidP="00F860AA"/>
    <w:p w:rsidR="00BA6EA4" w:rsidRPr="009E6CE6" w:rsidRDefault="00BA6EA4" w:rsidP="00F860AA">
      <w:r w:rsidRPr="009E6CE6">
        <w:t>Все ускорители ускоряют затвердевание цемента в 2 раза.</w:t>
      </w:r>
    </w:p>
    <w:p w:rsidR="00BA6EA4" w:rsidRPr="009E6CE6" w:rsidRDefault="00BA6EA4" w:rsidP="00F860AA">
      <w:r w:rsidRPr="009E6CE6">
        <w:t>Все химические процессы в бетоне заканчиваются через 28 суток.</w:t>
      </w:r>
    </w:p>
    <w:p w:rsidR="00BA6EA4" w:rsidRPr="009E6CE6" w:rsidRDefault="00BA6EA4" w:rsidP="00F860AA">
      <w:r w:rsidRPr="009E6CE6">
        <w:t>Постановка цементных ящиков.</w:t>
      </w:r>
    </w:p>
    <w:p w:rsidR="00BA6EA4" w:rsidRPr="009E6CE6" w:rsidRDefault="00BA6EA4" w:rsidP="00F860AA">
      <w:r w:rsidRPr="009E6CE6">
        <w:t>Зачистить и обезжирить место постановки цементного ящика и все составляющие.</w:t>
      </w:r>
    </w:p>
    <w:p w:rsidR="00BA6EA4" w:rsidRPr="009E6CE6" w:rsidRDefault="00BA6EA4" w:rsidP="00F860AA">
      <w:r w:rsidRPr="009E6CE6">
        <w:t xml:space="preserve">Сделать опалубку. </w:t>
      </w:r>
    </w:p>
    <w:p w:rsidR="00BA6EA4" w:rsidRPr="009E6CE6" w:rsidRDefault="00BA6EA4" w:rsidP="00F860AA">
      <w:r w:rsidRPr="009E6CE6">
        <w:t>Смешать составляющие и развести водой до тестообразного состояния (сползает с лопаты)</w:t>
      </w:r>
    </w:p>
    <w:p w:rsidR="00BA6EA4" w:rsidRPr="009E6CE6" w:rsidRDefault="00BA6EA4" w:rsidP="00F860AA">
      <w:r w:rsidRPr="009E6CE6">
        <w:t xml:space="preserve">Залить бетон и установить дренажную трубку. Если раствора не хватило, то перед заливкой вновь разведенного раствора положить металлический лист. После застывания раствора дренажную трубку заглушить. </w:t>
      </w:r>
    </w:p>
    <w:p w:rsidR="00BA6EA4" w:rsidRPr="009E6CE6" w:rsidRDefault="00BA6EA4" w:rsidP="00F860AA">
      <w:pPr>
        <w:pStyle w:val="3"/>
      </w:pPr>
      <w:r w:rsidRPr="009E6CE6">
        <w:t>Меры предосторожности по предотвращению загрязнения окружающей среды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Журнал Нефтяных Операций для всех судов вместимостью более 400 </w:t>
      </w:r>
      <w:proofErr w:type="spellStart"/>
      <w:r w:rsidRPr="009E6CE6">
        <w:t>рег</w:t>
      </w:r>
      <w:proofErr w:type="spellEnd"/>
      <w:r w:rsidRPr="009E6CE6">
        <w:t xml:space="preserve">. тонн; для танкеров – более 150 </w:t>
      </w:r>
      <w:proofErr w:type="spellStart"/>
      <w:r w:rsidRPr="009E6CE6">
        <w:t>рег</w:t>
      </w:r>
      <w:proofErr w:type="spellEnd"/>
      <w:r w:rsidRPr="009E6CE6">
        <w:t xml:space="preserve">. тонн  </w:t>
      </w:r>
    </w:p>
    <w:p w:rsidR="00BA6EA4" w:rsidRPr="009E6CE6" w:rsidRDefault="00BA6EA4" w:rsidP="00F860AA">
      <w:r w:rsidRPr="009E6CE6">
        <w:t xml:space="preserve">Под оборудованием для </w:t>
      </w:r>
      <w:proofErr w:type="spellStart"/>
      <w:r w:rsidRPr="009E6CE6">
        <w:t>нефтеводяной</w:t>
      </w:r>
      <w:proofErr w:type="spellEnd"/>
      <w:r w:rsidRPr="009E6CE6">
        <w:t xml:space="preserve"> сепарации подразумевается  сепаратор или фильтр или их комбинация, спроектированные для получения потока 100 </w:t>
      </w:r>
      <w:proofErr w:type="spellStart"/>
      <w:r w:rsidRPr="009E6CE6">
        <w:rPr>
          <w:lang w:val="en-US"/>
        </w:rPr>
        <w:t>ppm</w:t>
      </w:r>
      <w:proofErr w:type="spellEnd"/>
      <w:r w:rsidRPr="009E6CE6">
        <w:t>.</w:t>
      </w:r>
    </w:p>
    <w:p w:rsidR="00BA6EA4" w:rsidRPr="009E6CE6" w:rsidRDefault="00BA6EA4" w:rsidP="00F860AA">
      <w:r w:rsidRPr="009E6CE6">
        <w:t xml:space="preserve">Под оборудованием для </w:t>
      </w:r>
      <w:proofErr w:type="spellStart"/>
      <w:r w:rsidRPr="009E6CE6">
        <w:t>нефтеводяной</w:t>
      </w:r>
      <w:proofErr w:type="spellEnd"/>
      <w:r w:rsidRPr="009E6CE6">
        <w:t xml:space="preserve"> фильтрации подразумевается  сепаратор или фильтр или их комбинация, спроектированные для получения потока 15 </w:t>
      </w:r>
      <w:proofErr w:type="spellStart"/>
      <w:r w:rsidRPr="009E6CE6">
        <w:rPr>
          <w:lang w:val="en-US"/>
        </w:rPr>
        <w:t>ppm</w:t>
      </w:r>
      <w:proofErr w:type="spellEnd"/>
      <w:r w:rsidRPr="009E6CE6">
        <w:t>.</w:t>
      </w:r>
    </w:p>
    <w:p w:rsidR="00BA6EA4" w:rsidRPr="009E6CE6" w:rsidRDefault="00BA6EA4" w:rsidP="00F860AA"/>
    <w:p w:rsidR="00BA6EA4" w:rsidRPr="009E6CE6" w:rsidRDefault="00BA6EA4" w:rsidP="00F860AA">
      <w:r w:rsidRPr="009E6CE6">
        <w:t>Свидетельство о типовом испытании</w:t>
      </w:r>
    </w:p>
    <w:p w:rsidR="00BA6EA4" w:rsidRPr="009E6CE6" w:rsidRDefault="00BA6EA4" w:rsidP="00F860AA">
      <w:r w:rsidRPr="009E6CE6">
        <w:t xml:space="preserve">Свидетельство </w:t>
      </w:r>
      <w:r w:rsidRPr="009E6CE6">
        <w:rPr>
          <w:lang w:val="en-US"/>
        </w:rPr>
        <w:t>MARPOL</w:t>
      </w:r>
      <w:r w:rsidRPr="009E6CE6">
        <w:t xml:space="preserve"> (2.4.5)</w:t>
      </w:r>
    </w:p>
    <w:p w:rsidR="00BA6EA4" w:rsidRPr="009E6CE6" w:rsidRDefault="00BA6EA4" w:rsidP="00F860AA"/>
    <w:p w:rsidR="00BA6EA4" w:rsidRPr="009E6CE6" w:rsidRDefault="00BA6EA4" w:rsidP="00F860AA">
      <w:pPr>
        <w:pStyle w:val="3"/>
      </w:pPr>
      <w:r w:rsidRPr="009E6CE6">
        <w:t>Соблюдение ПТБ</w:t>
      </w:r>
    </w:p>
    <w:p w:rsidR="00BA6EA4" w:rsidRPr="009E6CE6" w:rsidRDefault="00BA6EA4" w:rsidP="00F860AA">
      <w:r w:rsidRPr="009E6CE6">
        <w:t>Причины травматизма</w:t>
      </w:r>
    </w:p>
    <w:p w:rsidR="00BA6EA4" w:rsidRPr="009E6CE6" w:rsidRDefault="00BA6EA4" w:rsidP="00F860AA">
      <w:r w:rsidRPr="009E6CE6">
        <w:t>Недостаточная профессиональная подготовленность</w:t>
      </w:r>
    </w:p>
    <w:p w:rsidR="00BA6EA4" w:rsidRPr="009E6CE6" w:rsidRDefault="00BA6EA4" w:rsidP="00F860AA">
      <w:r w:rsidRPr="009E6CE6">
        <w:t>Конструктивные недостатки</w:t>
      </w:r>
    </w:p>
    <w:p w:rsidR="00BA6EA4" w:rsidRPr="009E6CE6" w:rsidRDefault="00BA6EA4" w:rsidP="00F860AA"/>
    <w:p w:rsidR="00BA6EA4" w:rsidRPr="009E6CE6" w:rsidRDefault="00BA6EA4" w:rsidP="00F860AA">
      <w:r w:rsidRPr="009E6CE6">
        <w:t>80% травматизма это травматизм при передвижении по трапам.</w:t>
      </w:r>
    </w:p>
    <w:p w:rsidR="00BA6EA4" w:rsidRPr="009E6CE6" w:rsidRDefault="00BA6EA4" w:rsidP="00F860AA"/>
    <w:p w:rsidR="00BA6EA4" w:rsidRPr="009E6CE6" w:rsidRDefault="00BA6EA4" w:rsidP="00F860AA">
      <w:r w:rsidRPr="009E6CE6">
        <w:t>Инструктажи</w:t>
      </w:r>
    </w:p>
    <w:p w:rsidR="00BA6EA4" w:rsidRPr="009E6CE6" w:rsidRDefault="00BA6EA4" w:rsidP="00F860AA">
      <w:r w:rsidRPr="009E6CE6">
        <w:t>Вводный. При поступлении на работу. Производит инженер по технике безопасности. Оформляется приказом и регистрируется в журнале</w:t>
      </w:r>
    </w:p>
    <w:p w:rsidR="00BA6EA4" w:rsidRPr="009E6CE6" w:rsidRDefault="00BA6EA4" w:rsidP="00F860AA">
      <w:proofErr w:type="gramStart"/>
      <w:r w:rsidRPr="009E6CE6">
        <w:t>Первичный</w:t>
      </w:r>
      <w:proofErr w:type="gramEnd"/>
      <w:r w:rsidRPr="009E6CE6">
        <w:t xml:space="preserve"> на рабочем месте. Для вновь прибывших. Производит руководитель службы. 5 вахт под наблюдением. </w:t>
      </w:r>
    </w:p>
    <w:p w:rsidR="00BA6EA4" w:rsidRPr="009E6CE6" w:rsidRDefault="00BA6EA4" w:rsidP="00F860AA">
      <w:r w:rsidRPr="009E6CE6">
        <w:t>Повторный. 1 раз в 3 месяца.</w:t>
      </w:r>
    </w:p>
    <w:p w:rsidR="00BA6EA4" w:rsidRPr="009E6CE6" w:rsidRDefault="00BA6EA4" w:rsidP="00F860AA">
      <w:r w:rsidRPr="009E6CE6">
        <w:lastRenderedPageBreak/>
        <w:t xml:space="preserve">Внеплановый. При вводе в действие новых стандартов, изменения в технологии, при отсутствии на судне более 30 дней. </w:t>
      </w:r>
    </w:p>
    <w:p w:rsidR="00BA6EA4" w:rsidRPr="009E6CE6" w:rsidRDefault="00BA6EA4" w:rsidP="00F860AA">
      <w:r w:rsidRPr="009E6CE6">
        <w:t>Целевой. При выполнении работ не связанных с выполнением прямых обязанностей.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Виды ответственности. </w:t>
      </w:r>
    </w:p>
    <w:p w:rsidR="00BA6EA4" w:rsidRPr="009E6CE6" w:rsidRDefault="00BA6EA4" w:rsidP="00F860AA">
      <w:r w:rsidRPr="009E6CE6">
        <w:t>Дисциплинарная</w:t>
      </w:r>
    </w:p>
    <w:p w:rsidR="00BA6EA4" w:rsidRPr="009E6CE6" w:rsidRDefault="00BA6EA4" w:rsidP="00F860AA">
      <w:r w:rsidRPr="009E6CE6">
        <w:tab/>
        <w:t>Замечание</w:t>
      </w:r>
    </w:p>
    <w:p w:rsidR="00BA6EA4" w:rsidRPr="009E6CE6" w:rsidRDefault="00BA6EA4" w:rsidP="00F860AA">
      <w:r w:rsidRPr="009E6CE6">
        <w:tab/>
        <w:t>Выговор</w:t>
      </w:r>
    </w:p>
    <w:p w:rsidR="00BA6EA4" w:rsidRPr="009E6CE6" w:rsidRDefault="00BA6EA4" w:rsidP="00F860AA">
      <w:r w:rsidRPr="009E6CE6">
        <w:tab/>
        <w:t>Строгий выговор</w:t>
      </w:r>
    </w:p>
    <w:p w:rsidR="00BA6EA4" w:rsidRPr="009E6CE6" w:rsidRDefault="00BA6EA4" w:rsidP="00F860AA">
      <w:r w:rsidRPr="009E6CE6">
        <w:tab/>
        <w:t>Увольнение</w:t>
      </w:r>
    </w:p>
    <w:p w:rsidR="00BA6EA4" w:rsidRPr="009E6CE6" w:rsidRDefault="00BA6EA4" w:rsidP="00F860AA"/>
    <w:p w:rsidR="00BA6EA4" w:rsidRPr="009E6CE6" w:rsidRDefault="00BA6EA4" w:rsidP="00F860AA">
      <w:r w:rsidRPr="009E6CE6">
        <w:t>Административная</w:t>
      </w:r>
    </w:p>
    <w:p w:rsidR="00BA6EA4" w:rsidRPr="009E6CE6" w:rsidRDefault="00BA6EA4" w:rsidP="00F860AA">
      <w:r w:rsidRPr="009E6CE6">
        <w:tab/>
        <w:t>Штрафы должностных лиц. Обжалованию не подлежит.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Уголовная </w:t>
      </w:r>
    </w:p>
    <w:p w:rsidR="00BA6EA4" w:rsidRPr="009E6CE6" w:rsidRDefault="00BA6EA4" w:rsidP="00F860AA">
      <w:r w:rsidRPr="009E6CE6">
        <w:tab/>
        <w:t>В случаях преступных действий</w:t>
      </w:r>
    </w:p>
    <w:p w:rsidR="00BA6EA4" w:rsidRPr="009E6CE6" w:rsidRDefault="00BA6EA4" w:rsidP="00F860AA">
      <w:pPr>
        <w:pStyle w:val="3"/>
      </w:pPr>
      <w:r w:rsidRPr="009E6CE6">
        <w:t>Индивидуальные средства защиты</w:t>
      </w:r>
    </w:p>
    <w:p w:rsidR="00BA6EA4" w:rsidRPr="009E6CE6" w:rsidRDefault="00BA6EA4" w:rsidP="00F860AA"/>
    <w:p w:rsidR="00BA6EA4" w:rsidRPr="009E6CE6" w:rsidRDefault="00BA6EA4" w:rsidP="00F860AA">
      <w:r w:rsidRPr="009E6CE6">
        <w:t>Меры предосторожности при работе в замкнутых пространствах.</w:t>
      </w:r>
    </w:p>
    <w:p w:rsidR="00BA6EA4" w:rsidRPr="009E6CE6" w:rsidRDefault="00BA6EA4" w:rsidP="00F860AA">
      <w:r w:rsidRPr="009E6CE6">
        <w:t>При содержании свободного кислорода в воздухе &gt;18% фильтрующие защитные средства, &lt;18% - изолирующие</w:t>
      </w:r>
    </w:p>
    <w:p w:rsidR="00BA6EA4" w:rsidRPr="009E6CE6" w:rsidRDefault="00BA6EA4" w:rsidP="00F860AA">
      <w:r w:rsidRPr="009E6CE6">
        <w:t>Спуск и работа в не дегазированных танках под непосредственным руководством ст. механика.</w:t>
      </w:r>
    </w:p>
    <w:p w:rsidR="00BA6EA4" w:rsidRPr="009E6CE6" w:rsidRDefault="00BA6EA4" w:rsidP="00F860AA">
      <w:r w:rsidRPr="009E6CE6">
        <w:t>Один человек не должен входить эти помещения</w:t>
      </w:r>
    </w:p>
    <w:p w:rsidR="00BA6EA4" w:rsidRPr="009E6CE6" w:rsidRDefault="00BA6EA4" w:rsidP="00F860AA"/>
    <w:p w:rsidR="00BA6EA4" w:rsidRPr="009E6CE6" w:rsidRDefault="00BA6EA4" w:rsidP="00F860AA">
      <w:r w:rsidRPr="009E6CE6">
        <w:t>Сигналы связи</w:t>
      </w:r>
    </w:p>
    <w:p w:rsidR="00BA6EA4" w:rsidRPr="009E6CE6" w:rsidRDefault="00BA6EA4" w:rsidP="00F860AA">
      <w:r w:rsidRPr="009E6CE6">
        <w:t>Одно подергивание или удар – как себя чувствуешь/хорошо</w:t>
      </w:r>
    </w:p>
    <w:p w:rsidR="00BA6EA4" w:rsidRPr="009E6CE6" w:rsidRDefault="00916140" w:rsidP="00F860AA">
      <w:r w:rsidRPr="009E6CE6">
        <w:t>Два</w:t>
      </w:r>
      <w:r w:rsidR="00BA6EA4" w:rsidRPr="009E6CE6">
        <w:t xml:space="preserve"> </w:t>
      </w:r>
      <w:r w:rsidRPr="009E6CE6">
        <w:tab/>
      </w:r>
      <w:r w:rsidR="00BA6EA4" w:rsidRPr="009E6CE6">
        <w:t>- мало воздуха</w:t>
      </w:r>
    </w:p>
    <w:p w:rsidR="00BA6EA4" w:rsidRPr="009E6CE6" w:rsidRDefault="00BA6EA4" w:rsidP="00F860AA">
      <w:proofErr w:type="gramStart"/>
      <w:r w:rsidRPr="009E6CE6">
        <w:t>Частые</w:t>
      </w:r>
      <w:proofErr w:type="gramEnd"/>
      <w:r w:rsidRPr="009E6CE6">
        <w:tab/>
        <w:t xml:space="preserve"> - выйти не могу</w:t>
      </w:r>
    </w:p>
    <w:p w:rsidR="00BA6EA4" w:rsidRPr="009E6CE6" w:rsidRDefault="00BA6EA4" w:rsidP="00F860AA">
      <w:r w:rsidRPr="009E6CE6">
        <w:t xml:space="preserve">Три </w:t>
      </w:r>
      <w:r w:rsidRPr="009E6CE6">
        <w:tab/>
        <w:t xml:space="preserve"> - </w:t>
      </w:r>
      <w:proofErr w:type="gramStart"/>
      <w:r w:rsidRPr="009E6CE6">
        <w:t>выходи</w:t>
      </w:r>
      <w:proofErr w:type="gramEnd"/>
      <w:r w:rsidRPr="009E6CE6">
        <w:t>/выхожу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У </w:t>
      </w:r>
      <w:proofErr w:type="gramStart"/>
      <w:r w:rsidRPr="009E6CE6">
        <w:t>наблюдающего</w:t>
      </w:r>
      <w:proofErr w:type="gramEnd"/>
      <w:r w:rsidRPr="009E6CE6">
        <w:t xml:space="preserve"> должна быть аптечка и изолирующий противогаз. </w:t>
      </w:r>
    </w:p>
    <w:p w:rsidR="00BA6EA4" w:rsidRPr="009E6CE6" w:rsidRDefault="00BA6EA4" w:rsidP="00F860AA"/>
    <w:p w:rsidR="00BA6EA4" w:rsidRPr="009E6CE6" w:rsidRDefault="00BA6EA4" w:rsidP="00F860AA">
      <w:r w:rsidRPr="009E6CE6">
        <w:t>Правила ПТБ при передвижении по трапам.</w:t>
      </w:r>
    </w:p>
    <w:p w:rsidR="00BA6EA4" w:rsidRPr="009E6CE6" w:rsidRDefault="00BA6EA4" w:rsidP="00F860AA"/>
    <w:p w:rsidR="00BA6EA4" w:rsidRPr="009E6CE6" w:rsidRDefault="00BA6EA4" w:rsidP="00F860AA">
      <w:r w:rsidRPr="009E6CE6">
        <w:t>Общие</w:t>
      </w:r>
    </w:p>
    <w:p w:rsidR="00BA6EA4" w:rsidRPr="009E6CE6" w:rsidRDefault="00BA6EA4" w:rsidP="00F860AA">
      <w:r w:rsidRPr="009E6CE6">
        <w:t>1.Правило «трех точек опоры»</w:t>
      </w:r>
    </w:p>
    <w:p w:rsidR="00BA6EA4" w:rsidRPr="009E6CE6" w:rsidRDefault="00BA6EA4" w:rsidP="00F860AA"/>
    <w:p w:rsidR="00BA6EA4" w:rsidRPr="009E6CE6" w:rsidRDefault="00BA6EA4" w:rsidP="00F860AA">
      <w:r w:rsidRPr="009E6CE6">
        <w:t>Вертикальные трапы</w:t>
      </w:r>
    </w:p>
    <w:p w:rsidR="00BA6EA4" w:rsidRPr="009E6CE6" w:rsidRDefault="00BA6EA4" w:rsidP="00F860AA">
      <w:r w:rsidRPr="009E6CE6">
        <w:t>Двигаться лицом к трапу</w:t>
      </w:r>
    </w:p>
    <w:p w:rsidR="00BA6EA4" w:rsidRPr="009E6CE6" w:rsidRDefault="00BA6EA4" w:rsidP="00F860AA">
      <w:r w:rsidRPr="009E6CE6">
        <w:t xml:space="preserve">Запрещается </w:t>
      </w:r>
      <w:proofErr w:type="gramStart"/>
      <w:r w:rsidRPr="009E6CE6">
        <w:t>переносить</w:t>
      </w:r>
      <w:proofErr w:type="gramEnd"/>
      <w:r w:rsidRPr="009E6CE6">
        <w:t xml:space="preserve"> что либо в руках</w:t>
      </w:r>
    </w:p>
    <w:p w:rsidR="00BA6EA4" w:rsidRPr="009E6CE6" w:rsidRDefault="00BA6EA4" w:rsidP="00F860AA">
      <w:r w:rsidRPr="009E6CE6">
        <w:t xml:space="preserve">При передвижении </w:t>
      </w:r>
      <w:proofErr w:type="gramStart"/>
      <w:r w:rsidRPr="009E6CE6">
        <w:t>по</w:t>
      </w:r>
      <w:proofErr w:type="gramEnd"/>
      <w:r w:rsidRPr="009E6CE6">
        <w:t xml:space="preserve"> </w:t>
      </w:r>
      <w:proofErr w:type="gramStart"/>
      <w:r w:rsidRPr="009E6CE6">
        <w:t>скоб</w:t>
      </w:r>
      <w:proofErr w:type="gramEnd"/>
      <w:r w:rsidRPr="009E6CE6">
        <w:t xml:space="preserve"> трапу убедиться в наличии скоб</w:t>
      </w:r>
    </w:p>
    <w:p w:rsidR="00BA6EA4" w:rsidRPr="009E6CE6" w:rsidRDefault="00BA6EA4" w:rsidP="00F860AA">
      <w:r w:rsidRPr="009E6CE6">
        <w:t>При передвижении по штормтрапу держаться только за тетиву</w:t>
      </w:r>
    </w:p>
    <w:p w:rsidR="00BA6EA4" w:rsidRPr="009E6CE6" w:rsidRDefault="00BA6EA4" w:rsidP="00F860AA">
      <w:proofErr w:type="gramStart"/>
      <w:r w:rsidRPr="009E6CE6">
        <w:lastRenderedPageBreak/>
        <w:t>Если штормтрап спущен на лед, то необходимо одеть предохранительный пояс со страховочным тросом, закрепленном на судне.</w:t>
      </w:r>
      <w:proofErr w:type="gramEnd"/>
      <w:r w:rsidRPr="009E6CE6">
        <w:t xml:space="preserve"> Длина троса должна быть на 1.5 м меньше расстояния до льда. На палубе должен стоять человек для выбирания и стравливания страховочного каната.</w:t>
      </w:r>
    </w:p>
    <w:p w:rsidR="00BA6EA4" w:rsidRPr="009E6CE6" w:rsidRDefault="00BA6EA4" w:rsidP="00F860AA"/>
    <w:p w:rsidR="00BA6EA4" w:rsidRPr="009E6CE6" w:rsidRDefault="00BA6EA4" w:rsidP="00F860AA">
      <w:r w:rsidRPr="009E6CE6">
        <w:t>Наклонные забортные трапы</w:t>
      </w:r>
    </w:p>
    <w:p w:rsidR="00BA6EA4" w:rsidRPr="009E6CE6" w:rsidRDefault="00BA6EA4" w:rsidP="00F860AA"/>
    <w:p w:rsidR="00BA6EA4" w:rsidRPr="009E6CE6" w:rsidRDefault="00BA6EA4" w:rsidP="00F860AA">
      <w:r w:rsidRPr="009E6CE6">
        <w:t>1.Количество людей одновременно двигающихся по трапу ограничено допустимой нагрузкой на трап.</w:t>
      </w:r>
    </w:p>
    <w:p w:rsidR="00BA6EA4" w:rsidRPr="009E6CE6" w:rsidRDefault="00BA6EA4" w:rsidP="00F860AA">
      <w:r w:rsidRPr="009E6CE6">
        <w:t>2.Запрещено встречное движение</w:t>
      </w:r>
    </w:p>
    <w:p w:rsidR="00BA6EA4" w:rsidRPr="009E6CE6" w:rsidRDefault="00BA6EA4" w:rsidP="00F860AA">
      <w:r w:rsidRPr="009E6CE6">
        <w:t>3.Запрещено скапливаться на трапе более чем 2 чел.</w:t>
      </w:r>
    </w:p>
    <w:p w:rsidR="00BA6EA4" w:rsidRPr="009E6CE6" w:rsidRDefault="00BA6EA4" w:rsidP="00F860AA">
      <w:r w:rsidRPr="009E6CE6">
        <w:t xml:space="preserve">4. Если нижняя площадка на 40 см выше причала, тогда необходимо сходню или положить </w:t>
      </w:r>
      <w:proofErr w:type="spellStart"/>
      <w:r w:rsidRPr="009E6CE6">
        <w:t>банкетку</w:t>
      </w:r>
      <w:proofErr w:type="spellEnd"/>
    </w:p>
    <w:p w:rsidR="00BA6EA4" w:rsidRPr="009E6CE6" w:rsidRDefault="00BA6EA4" w:rsidP="00F860AA">
      <w:r w:rsidRPr="009E6CE6">
        <w:t>5.Расстояние от нижней площадки до швартовных концов  должно быть не менее 1.5 м</w:t>
      </w:r>
    </w:p>
    <w:p w:rsidR="00BA6EA4" w:rsidRPr="009E6CE6" w:rsidRDefault="00BA6EA4" w:rsidP="00F860AA">
      <w:r w:rsidRPr="009E6CE6">
        <w:t>6.Под трапом должна быть натянута сетка</w:t>
      </w:r>
    </w:p>
    <w:p w:rsidR="00BA6EA4" w:rsidRPr="009E6CE6" w:rsidRDefault="00BA6EA4" w:rsidP="00F860AA">
      <w:r w:rsidRPr="009E6CE6">
        <w:t>7.У трапа должен находиться спасательный круг с линем длиной не менее 28 м.</w:t>
      </w:r>
    </w:p>
    <w:p w:rsidR="00BA6EA4" w:rsidRPr="009E6CE6" w:rsidRDefault="00BA6EA4" w:rsidP="00F860AA"/>
    <w:p w:rsidR="00BA6EA4" w:rsidRPr="009E6CE6" w:rsidRDefault="00BA6EA4" w:rsidP="00F860AA">
      <w:pPr>
        <w:pStyle w:val="1"/>
      </w:pPr>
      <w:r w:rsidRPr="009E6CE6">
        <w:t>ТРЕТИЙ ДЕНЬ ЗАНЯТИЙ</w:t>
      </w:r>
    </w:p>
    <w:p w:rsidR="00BA6EA4" w:rsidRPr="009E6CE6" w:rsidRDefault="00BA6EA4" w:rsidP="00F860AA">
      <w:r w:rsidRPr="009E6CE6">
        <w:t>Среда 06.09.00</w:t>
      </w:r>
    </w:p>
    <w:p w:rsidR="00BA6EA4" w:rsidRPr="009E6CE6" w:rsidRDefault="00BA6EA4" w:rsidP="00F860AA">
      <w:pPr>
        <w:pStyle w:val="2"/>
      </w:pPr>
      <w:r w:rsidRPr="009E6CE6">
        <w:t>Техника безопасности при борьбе с пожарами.</w:t>
      </w:r>
    </w:p>
    <w:p w:rsidR="00BA6EA4" w:rsidRPr="009E6CE6" w:rsidRDefault="00BA6EA4" w:rsidP="00F860AA">
      <w:pPr>
        <w:pStyle w:val="3"/>
      </w:pPr>
      <w:r w:rsidRPr="009E6CE6">
        <w:t>Правила работы в ДИА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К работе и тренировкам в ДИА допускаются лица прошедшие </w:t>
      </w:r>
      <w:proofErr w:type="gramStart"/>
      <w:r w:rsidRPr="009E6CE6">
        <w:t>обучение по устройству</w:t>
      </w:r>
      <w:proofErr w:type="gramEnd"/>
      <w:r w:rsidRPr="009E6CE6">
        <w:t>, правилам пользования и имеющие допуск по состоянию здоровья.</w:t>
      </w:r>
    </w:p>
    <w:p w:rsidR="00BA6EA4" w:rsidRPr="009E6CE6" w:rsidRDefault="00BA6EA4" w:rsidP="00F860AA">
      <w:r w:rsidRPr="009E6CE6">
        <w:t xml:space="preserve">Применять только исправный и проверенный ДИА. Включаться только после боевой проверки. Запорный вентиль должен быть открыт. </w:t>
      </w:r>
    </w:p>
    <w:p w:rsidR="00BA6EA4" w:rsidRPr="009E6CE6" w:rsidRDefault="00BA6EA4" w:rsidP="00F860AA">
      <w:r w:rsidRPr="009E6CE6">
        <w:t>Беречь ДИА от ударов о конструкции.</w:t>
      </w:r>
    </w:p>
    <w:p w:rsidR="00BA6EA4" w:rsidRPr="009E6CE6" w:rsidRDefault="00BA6EA4" w:rsidP="00F860AA">
      <w:r w:rsidRPr="009E6CE6">
        <w:t>Дыхание в ДИА должно быть равномерным и достаточно глубоким.</w:t>
      </w:r>
    </w:p>
    <w:p w:rsidR="00BA6EA4" w:rsidRPr="009E6CE6" w:rsidRDefault="00BA6EA4" w:rsidP="00F860AA">
      <w:r w:rsidRPr="009E6CE6">
        <w:t>Маска должна быть строго своего размера.</w:t>
      </w:r>
    </w:p>
    <w:p w:rsidR="00BA6EA4" w:rsidRPr="009E6CE6" w:rsidRDefault="00BA6EA4" w:rsidP="00F860AA">
      <w:r w:rsidRPr="009E6CE6">
        <w:t>Разведчик должен быть без бороды.</w:t>
      </w:r>
    </w:p>
    <w:p w:rsidR="00BA6EA4" w:rsidRPr="009E6CE6" w:rsidRDefault="00BA6EA4" w:rsidP="00F860AA">
      <w:r w:rsidRPr="009E6CE6">
        <w:t>При входе в задымленное, горящее помещение дверь открывать медленно, образуя сначала щель.</w:t>
      </w:r>
    </w:p>
    <w:p w:rsidR="00BA6EA4" w:rsidRPr="009E6CE6" w:rsidRDefault="00BA6EA4" w:rsidP="00F860AA">
      <w:r w:rsidRPr="009E6CE6">
        <w:t>При движении по трапам должно быть три точки опоры.</w:t>
      </w:r>
    </w:p>
    <w:p w:rsidR="00BA6EA4" w:rsidRPr="009E6CE6" w:rsidRDefault="00BA6EA4" w:rsidP="00F860AA">
      <w:r w:rsidRPr="009E6CE6">
        <w:t>При явном горении звено разведки и тушения очага пожара направляется с подготовленной рукавной линией.</w:t>
      </w:r>
    </w:p>
    <w:p w:rsidR="00BA6EA4" w:rsidRPr="009E6CE6" w:rsidRDefault="00BA6EA4" w:rsidP="00F860AA">
      <w:r w:rsidRPr="009E6CE6">
        <w:t>Действовать хладнокровно и запоминать пройденный путь.</w:t>
      </w:r>
    </w:p>
    <w:p w:rsidR="00BA6EA4" w:rsidRPr="009E6CE6" w:rsidRDefault="00BA6EA4" w:rsidP="00F860AA">
      <w:r w:rsidRPr="009E6CE6">
        <w:t>Четко знать сигналы и правильно подавать их.</w:t>
      </w:r>
    </w:p>
    <w:p w:rsidR="00BA6EA4" w:rsidRPr="009E6CE6" w:rsidRDefault="00BA6EA4" w:rsidP="00F860AA">
      <w:proofErr w:type="gramStart"/>
      <w:r w:rsidRPr="009E6CE6">
        <w:lastRenderedPageBreak/>
        <w:t>Обеспечивающий</w:t>
      </w:r>
      <w:proofErr w:type="gramEnd"/>
      <w:r w:rsidRPr="009E6CE6">
        <w:t xml:space="preserve"> находится в 6 метрах от входа, чтобы не надышаться дымом и газами.</w:t>
      </w:r>
    </w:p>
    <w:p w:rsidR="00BA6EA4" w:rsidRPr="009E6CE6" w:rsidRDefault="00BA6EA4" w:rsidP="00F860AA"/>
    <w:p w:rsidR="00BA6EA4" w:rsidRPr="009E6CE6" w:rsidRDefault="00BA6EA4" w:rsidP="00F860AA">
      <w:r w:rsidRPr="009E6CE6">
        <w:t>Сигналы связи</w:t>
      </w:r>
    </w:p>
    <w:p w:rsidR="00BA6EA4" w:rsidRPr="009E6CE6" w:rsidRDefault="00BA6EA4" w:rsidP="00F860AA">
      <w:r w:rsidRPr="009E6CE6">
        <w:t xml:space="preserve"> Одно подергивание </w:t>
      </w:r>
    </w:p>
    <w:p w:rsidR="00BA6EA4" w:rsidRPr="009E6CE6" w:rsidRDefault="00BA6EA4" w:rsidP="00F860AA">
      <w:r w:rsidRPr="009E6CE6">
        <w:t xml:space="preserve">не чаще чем через 1.5-2 мин – как </w:t>
      </w:r>
      <w:proofErr w:type="gramStart"/>
      <w:r w:rsidRPr="009E6CE6">
        <w:t>чувствуешь</w:t>
      </w:r>
      <w:proofErr w:type="gramEnd"/>
      <w:r w:rsidRPr="009E6CE6">
        <w:t>/чувствую хорошо</w:t>
      </w:r>
    </w:p>
    <w:p w:rsidR="00BA6EA4" w:rsidRPr="009E6CE6" w:rsidRDefault="00BA6EA4" w:rsidP="00F860AA">
      <w:r w:rsidRPr="009E6CE6">
        <w:t xml:space="preserve">Тройное подергивание – </w:t>
      </w:r>
      <w:proofErr w:type="gramStart"/>
      <w:r w:rsidRPr="009E6CE6">
        <w:t>выходи</w:t>
      </w:r>
      <w:proofErr w:type="gramEnd"/>
      <w:r w:rsidRPr="009E6CE6">
        <w:t>/выхожу</w:t>
      </w:r>
    </w:p>
    <w:p w:rsidR="00BA6EA4" w:rsidRPr="009E6CE6" w:rsidRDefault="00BA6EA4" w:rsidP="00F860AA">
      <w:r w:rsidRPr="009E6CE6">
        <w:tab/>
        <w:t>1.заканчивается расчетное время работы</w:t>
      </w:r>
    </w:p>
    <w:p w:rsidR="00BA6EA4" w:rsidRPr="009E6CE6" w:rsidRDefault="00BA6EA4" w:rsidP="00F860AA">
      <w:r w:rsidRPr="009E6CE6">
        <w:tab/>
        <w:t>2.рушатся конструкции в районе нахождения звена</w:t>
      </w:r>
    </w:p>
    <w:p w:rsidR="00BA6EA4" w:rsidRPr="009E6CE6" w:rsidRDefault="00BA6EA4" w:rsidP="00F860AA">
      <w:r w:rsidRPr="009E6CE6">
        <w:tab/>
        <w:t>3.принято решение применить объемное тушение</w:t>
      </w:r>
    </w:p>
    <w:p w:rsidR="00BA6EA4" w:rsidRPr="009E6CE6" w:rsidRDefault="00BA6EA4" w:rsidP="00F860AA">
      <w:r w:rsidRPr="009E6CE6">
        <w:tab/>
        <w:t>4. принято решение оставить судно</w:t>
      </w:r>
    </w:p>
    <w:p w:rsidR="00BA6EA4" w:rsidRPr="009E6CE6" w:rsidRDefault="00BA6EA4" w:rsidP="00F860AA">
      <w:r w:rsidRPr="009E6CE6">
        <w:t xml:space="preserve">Частые подергивания </w:t>
      </w:r>
    </w:p>
    <w:p w:rsidR="00BA6EA4" w:rsidRPr="009E6CE6" w:rsidRDefault="00BA6EA4" w:rsidP="00F860AA">
      <w:r w:rsidRPr="009E6CE6">
        <w:t xml:space="preserve">(более чем </w:t>
      </w:r>
      <w:proofErr w:type="gramStart"/>
      <w:r w:rsidRPr="009E6CE6">
        <w:t>4</w:t>
      </w:r>
      <w:proofErr w:type="gramEnd"/>
      <w:r w:rsidRPr="009E6CE6">
        <w:t xml:space="preserve"> а лучше 8-10 раз) – самостоятельно выйти не могу</w:t>
      </w:r>
    </w:p>
    <w:p w:rsidR="00BA6EA4" w:rsidRPr="009E6CE6" w:rsidRDefault="00BA6EA4" w:rsidP="00F860AA">
      <w:pPr>
        <w:rPr>
          <w:lang w:val="en-US"/>
        </w:rPr>
      </w:pPr>
      <w:r w:rsidRPr="009E6CE6">
        <w:t xml:space="preserve"> Расчет времени работы в аппарате</w:t>
      </w:r>
    </w:p>
    <w:p w:rsidR="00C040AD" w:rsidRPr="009E6CE6" w:rsidRDefault="00C040AD" w:rsidP="00F860AA">
      <w:pPr>
        <w:rPr>
          <w:lang w:val="en-US"/>
        </w:rPr>
      </w:pPr>
      <w:r w:rsidRPr="009E6CE6">
        <w:rPr>
          <w:noProof/>
          <w:lang w:eastAsia="ru-RU"/>
        </w:rPr>
      </w:r>
      <w:r w:rsidR="00111ED8" w:rsidRPr="009E6CE6">
        <w:rPr>
          <w:lang w:val="en-US"/>
        </w:rPr>
        <w:pict>
          <v:group id="_x0000_s1138" editas="canvas" style="width:306.2pt;height:76.5pt;mso-position-horizontal-relative:char;mso-position-vertical-relative:line" coordorigin="1134,786" coordsize="6124,1530">
            <o:lock v:ext="edit" aspectratio="t"/>
            <v:shape id="_x0000_s1137" type="#_x0000_t75" style="position:absolute;left:1134;top:786;width:6124;height:1530" o:preferrelative="f">
              <v:fill o:detectmouseclick="t"/>
              <v:path o:extrusionok="t" o:connecttype="none"/>
              <o:lock v:ext="edit" text="t"/>
            </v:shape>
            <v:group id="_x0000_s1145" style="position:absolute;left:1431;top:840;width:5827;height:1476" coordorigin="1431,840" coordsize="5827,1476">
              <v:shape id="_x0000_s1144" type="#_x0000_t202" style="position:absolute;left:2628;top:1252;width:4630;height:1064" stroked="f">
                <v:textbox style="mso-next-textbox:#_x0000_s1144">
                  <w:txbxContent>
                    <w:p w:rsidR="009E6CE6" w:rsidRPr="00EA1570" w:rsidRDefault="009E6CE6" w:rsidP="00F860AA">
                      <w:pPr>
                        <w:spacing w:line="276" w:lineRule="auto"/>
                      </w:pPr>
                      <w:r w:rsidRPr="00EA1570">
                        <w:t xml:space="preserve">величина для расчета времени работы </w:t>
                      </w:r>
                    </w:p>
                    <w:p w:rsidR="009E6CE6" w:rsidRPr="00EA1570" w:rsidRDefault="009E6CE6" w:rsidP="00F860AA">
                      <w:pPr>
                        <w:spacing w:line="276" w:lineRule="auto"/>
                      </w:pPr>
                      <w:r w:rsidRPr="00EA1570">
                        <w:t>давление резервного запаса воздуха</w:t>
                      </w:r>
                    </w:p>
                    <w:p w:rsidR="009E6CE6" w:rsidRPr="00EA1570" w:rsidRDefault="009E6CE6" w:rsidP="00F860AA">
                      <w:pPr>
                        <w:spacing w:before="120" w:line="276" w:lineRule="auto"/>
                      </w:pPr>
                      <w:r w:rsidRPr="00EA1570">
                        <w:t>первоначальное давление воздуха в баллоне</w:t>
                      </w:r>
                    </w:p>
                  </w:txbxContent>
                </v:textbox>
              </v:shape>
              <v:shape id="_x0000_s1139" type="#_x0000_t202" style="position:absolute;left:1431;top:840;width:3909;height:407" stroked="f">
                <v:textbox style="mso-next-textbox:#_x0000_s1139">
                  <w:txbxContent>
                    <w:p w:rsidR="009E6CE6" w:rsidRDefault="009E6CE6" w:rsidP="00F860AA">
                      <w:r w:rsidRPr="00EA1570">
                        <w:t>180-40=140                     140/4=</w:t>
                      </w:r>
                      <w:r w:rsidRPr="00EA1570">
                        <w:rPr>
                          <w:color w:val="FF0000"/>
                        </w:rPr>
                        <w:t>35 мин</w:t>
                      </w:r>
                    </w:p>
                  </w:txbxContent>
                </v:textbox>
              </v:shape>
              <v:group id="_x0000_s1141" style="position:absolute;left:1760;top:1183;width:432;height:864" coordorigin="1336,8941" coordsize="508,1016">
                <v:line id="_x0000_s1060" style="position:absolute" from="1336,8941" to="1336,9957" o:allowincell="f"/>
                <v:line id="_x0000_s1140" style="position:absolute" from="1336,9957" to="1844,9957" o:allowincell="f">
                  <v:stroke endarrow="block"/>
                </v:line>
              </v:group>
              <v:group id="_x0000_s1142" style="position:absolute;left:2093;top:1089;width:288;height:576" coordorigin="1719,4689" coordsize="288,576">
                <v:line id="_x0000_s1063" style="position:absolute" from="1719,4689" to="1719,5265" o:allowincell="f"/>
                <v:line id="_x0000_s1065" style="position:absolute" from="1719,5265" to="2007,5265" o:allowincell="f">
                  <v:stroke endarrow="block"/>
                </v:line>
              </v:group>
              <v:group id="_x0000_s1143" style="position:absolute;left:2490;top:1159;width:288;height:288" coordorigin="2151,4754" coordsize="288,288">
                <v:line id="_x0000_s1066" style="position:absolute" from="2151,4754" to="2151,5042" o:allowincell="f"/>
                <v:line id="_x0000_s1068" style="position:absolute" from="2151,5042" to="2439,5042" o:allowincell="f">
                  <v:stroke endarrow="block"/>
                </v:line>
              </v:group>
            </v:group>
            <w10:wrap type="none"/>
            <w10:anchorlock/>
          </v:group>
        </w:pict>
      </w:r>
    </w:p>
    <w:p w:rsidR="00BA6EA4" w:rsidRPr="009E6CE6" w:rsidRDefault="00BA6EA4" w:rsidP="00F860AA">
      <w:r w:rsidRPr="009E6CE6">
        <w:t>Расчет величины давления, когда необходимо прекратить работу и выходить</w:t>
      </w:r>
    </w:p>
    <w:p w:rsidR="00BA6EA4" w:rsidRPr="009E6CE6" w:rsidRDefault="00F860AA" w:rsidP="00F860AA">
      <w:r>
        <w:rPr>
          <w:noProof/>
          <w:lang w:eastAsia="ru-RU"/>
        </w:rPr>
        <w:pict>
          <v:group id="_x0000_s1196" style="position:absolute;margin-left:171.7pt;margin-top:8.8pt;width:2.85pt;height:21.6pt;z-index:251676160" coordorigin="4658,5942" coordsize="432,432">
            <v:line id="_x0000_s1070" style="position:absolute" from="4658,6374" to="5090,6374" o:allowincell="f"/>
            <v:line id="_x0000_s1073" style="position:absolute;flip:y" from="5090,5942" to="5090,6374" o:allowincell="f">
              <v:stroke endarrow="block"/>
            </v:line>
          </v:group>
        </w:pict>
      </w:r>
      <w:r w:rsidR="00BA6EA4" w:rsidRPr="009E6CE6">
        <w:t xml:space="preserve">Давление </w:t>
      </w:r>
      <w:proofErr w:type="gramStart"/>
      <w:r w:rsidR="00BA6EA4" w:rsidRPr="009E6CE6">
        <w:t>воздуха</w:t>
      </w:r>
      <w:proofErr w:type="gramEnd"/>
      <w:r w:rsidR="00BA6EA4" w:rsidRPr="009E6CE6">
        <w:t xml:space="preserve"> затраченное на вход 180-150=30</w:t>
      </w:r>
    </w:p>
    <w:p w:rsidR="00BA6EA4" w:rsidRPr="009E6CE6" w:rsidRDefault="00BA6EA4" w:rsidP="00F860AA"/>
    <w:p w:rsidR="00BA6EA4" w:rsidRPr="009E6CE6" w:rsidRDefault="00BA6EA4" w:rsidP="00F860AA">
      <w:r w:rsidRPr="009E6CE6">
        <w:t>Давление воздуха перед началом работы</w:t>
      </w:r>
    </w:p>
    <w:p w:rsidR="00BA6EA4" w:rsidRPr="009E6CE6" w:rsidRDefault="00BA6EA4" w:rsidP="00F860AA"/>
    <w:p w:rsidR="00BA6EA4" w:rsidRPr="009E6CE6" w:rsidRDefault="00BA6EA4" w:rsidP="00F860AA">
      <w:r w:rsidRPr="009E6CE6">
        <w:t>30+40=</w:t>
      </w:r>
      <w:r w:rsidRPr="009E6CE6">
        <w:rPr>
          <w:color w:val="FF0000"/>
        </w:rPr>
        <w:t>70</w:t>
      </w:r>
      <w:r w:rsidRPr="009E6CE6">
        <w:t xml:space="preserve"> – величина давления воздуха, когда необходимо выходить</w:t>
      </w:r>
    </w:p>
    <w:p w:rsidR="00BA6EA4" w:rsidRPr="009E6CE6" w:rsidRDefault="00BA6EA4" w:rsidP="00F860AA"/>
    <w:p w:rsidR="00BA6EA4" w:rsidRPr="009E6CE6" w:rsidRDefault="00BA6EA4" w:rsidP="00F860AA">
      <w:r w:rsidRPr="009E6CE6">
        <w:t>Проверка ДИА – 1 раз в квартал. Давление после проверки не менее 180 кг/см</w:t>
      </w:r>
      <w:proofErr w:type="gramStart"/>
      <w:r w:rsidRPr="009E6CE6">
        <w:rPr>
          <w:vertAlign w:val="superscript"/>
        </w:rPr>
        <w:t>2</w:t>
      </w:r>
      <w:proofErr w:type="gramEnd"/>
      <w:r w:rsidRPr="009E6CE6">
        <w:t>. Первое включение при давлении не менее 160 кг/см</w:t>
      </w:r>
      <w:proofErr w:type="gramStart"/>
      <w:r w:rsidRPr="009E6CE6">
        <w:rPr>
          <w:vertAlign w:val="superscript"/>
        </w:rPr>
        <w:t>2</w:t>
      </w:r>
      <w:proofErr w:type="gramEnd"/>
      <w:r w:rsidRPr="009E6CE6">
        <w:t>.</w:t>
      </w:r>
    </w:p>
    <w:p w:rsidR="00BA6EA4" w:rsidRPr="009E6CE6" w:rsidRDefault="00BA6EA4" w:rsidP="00F860AA"/>
    <w:p w:rsidR="00BA6EA4" w:rsidRPr="009E6CE6" w:rsidRDefault="00BA6EA4" w:rsidP="00F860AA">
      <w:r w:rsidRPr="009E6CE6">
        <w:t>Требования СОЛАС по проверке ДИА.</w:t>
      </w:r>
    </w:p>
    <w:p w:rsidR="00BA6EA4" w:rsidRPr="009E6CE6" w:rsidRDefault="00BA6EA4" w:rsidP="00F860AA">
      <w:pPr>
        <w:pStyle w:val="3"/>
      </w:pPr>
      <w:r w:rsidRPr="009E6CE6">
        <w:t>Причины пожаров на судах</w:t>
      </w:r>
    </w:p>
    <w:p w:rsidR="00BA6EA4" w:rsidRPr="009E6CE6" w:rsidRDefault="00BA6EA4" w:rsidP="00F860AA">
      <w:r w:rsidRPr="009E6CE6">
        <w:t xml:space="preserve">1.Нарушение трудовой дисциплины, устава службы на судах российской федерации, наставлений, правил технической эксплуатации и других документов </w:t>
      </w:r>
    </w:p>
    <w:p w:rsidR="00BA6EA4" w:rsidRPr="009E6CE6" w:rsidRDefault="00BA6EA4" w:rsidP="00F860AA">
      <w:r w:rsidRPr="009E6CE6">
        <w:t>2. Конструктивные недостатки</w:t>
      </w:r>
    </w:p>
    <w:p w:rsidR="00BA6EA4" w:rsidRPr="009E6CE6" w:rsidRDefault="00BA6EA4" w:rsidP="00F860AA">
      <w:r w:rsidRPr="009E6CE6">
        <w:t>Скрытый дефект</w:t>
      </w:r>
    </w:p>
    <w:p w:rsidR="00BA6EA4" w:rsidRPr="009E6CE6" w:rsidRDefault="00BA6EA4" w:rsidP="00F860AA">
      <w:r w:rsidRPr="009E6CE6">
        <w:t>Некачественный ремонт</w:t>
      </w:r>
    </w:p>
    <w:p w:rsidR="00BA6EA4" w:rsidRPr="009E6CE6" w:rsidRDefault="00BA6EA4" w:rsidP="00F860AA">
      <w:r w:rsidRPr="009E6CE6">
        <w:t>Изношенность оборудование</w:t>
      </w:r>
    </w:p>
    <w:p w:rsidR="00BA6EA4" w:rsidRPr="009E6CE6" w:rsidRDefault="00BA6EA4" w:rsidP="00F860AA">
      <w:r w:rsidRPr="009E6CE6">
        <w:t>Стихийные условия</w:t>
      </w:r>
    </w:p>
    <w:p w:rsidR="00BA6EA4" w:rsidRPr="009E6CE6" w:rsidRDefault="00BA6EA4" w:rsidP="00F860AA">
      <w:r w:rsidRPr="009E6CE6">
        <w:t>Случайные обстоятельства</w:t>
      </w:r>
    </w:p>
    <w:p w:rsidR="00BA6EA4" w:rsidRPr="009E6CE6" w:rsidRDefault="00BA6EA4" w:rsidP="00F860AA">
      <w:r w:rsidRPr="009E6CE6">
        <w:t>Преднамеренное действие</w:t>
      </w:r>
    </w:p>
    <w:p w:rsidR="00BA6EA4" w:rsidRPr="009E6CE6" w:rsidRDefault="00BA6EA4" w:rsidP="00F860AA"/>
    <w:p w:rsidR="00BA6EA4" w:rsidRPr="00F860AA" w:rsidRDefault="00BA6EA4" w:rsidP="00F860AA">
      <w:pPr>
        <w:pStyle w:val="3"/>
      </w:pPr>
      <w:r w:rsidRPr="009E6CE6">
        <w:lastRenderedPageBreak/>
        <w:t>Горение и классификация пожаров</w:t>
      </w:r>
    </w:p>
    <w:p w:rsidR="00C040AD" w:rsidRPr="009E6CE6" w:rsidRDefault="00C040AD" w:rsidP="00F860AA">
      <w:pPr>
        <w:rPr>
          <w:lang w:val="en-US"/>
        </w:rPr>
      </w:pPr>
      <w:r w:rsidRPr="009E6CE6">
        <w:rPr>
          <w:noProof/>
          <w:lang w:eastAsia="ru-RU"/>
        </w:rPr>
      </w:r>
      <w:r w:rsidRPr="009E6CE6">
        <w:rPr>
          <w:lang w:val="en-US"/>
        </w:rPr>
        <w:pict>
          <v:group id="_x0000_s1131" editas="canvas" style="width:266.7pt;height:78.2pt;mso-position-horizontal-relative:char;mso-position-vertical-relative:line" coordorigin="600,7456" coordsize="6271,1839">
            <o:lock v:ext="edit" aspectratio="t"/>
            <v:shape id="_x0000_s1130" type="#_x0000_t75" style="position:absolute;left:600;top:7456;width:6271;height:1839" o:preferrelative="f">
              <v:fill o:detectmouseclick="t"/>
              <v:path o:extrusionok="t" o:connecttype="none"/>
              <o:lock v:ext="edit" text="t"/>
            </v:shape>
            <v:group id="_x0000_s1136" style="position:absolute;left:795;top:7790;width:6076;height:1387" coordorigin="795,7790" coordsize="6076,1387">
              <v:shape id="_x0000_s1132" type="#_x0000_t202" style="position:absolute;left:795;top:7790;width:2446;height:462" stroked="f">
                <v:textbox style="mso-next-textbox:#_x0000_s1132">
                  <w:txbxContent>
                    <w:p w:rsidR="009E6CE6" w:rsidRDefault="009E6CE6" w:rsidP="00F860AA">
                      <w:r w:rsidRPr="00EA1570">
                        <w:t>тепло/температура</w:t>
                      </w:r>
                    </w:p>
                  </w:txbxContent>
                </v:textbox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33" type="#_x0000_t5" style="position:absolute;left:3241;top:7790;width:1185;height:847" o:allowincell="f"/>
              <v:shape id="_x0000_s1134" type="#_x0000_t202" style="position:absolute;left:4426;top:7790;width:2445;height:462" stroked="f">
                <v:textbox style="mso-next-textbox:#_x0000_s1134">
                  <w:txbxContent>
                    <w:p w:rsidR="009E6CE6" w:rsidRPr="00C040AD" w:rsidRDefault="009E6CE6" w:rsidP="00F860AA">
                      <w:r w:rsidRPr="00EA1570">
                        <w:t>кислород/воздух</w:t>
                      </w:r>
                    </w:p>
                  </w:txbxContent>
                </v:textbox>
              </v:shape>
              <v:shape id="_x0000_s1135" type="#_x0000_t202" style="position:absolute;left:3187;top:8715;width:1307;height:462" stroked="f">
                <v:textbox style="mso-next-textbox:#_x0000_s1135">
                  <w:txbxContent>
                    <w:p w:rsidR="009E6CE6" w:rsidRPr="00C040AD" w:rsidRDefault="009E6CE6" w:rsidP="00F860AA">
                      <w:r w:rsidRPr="00EA1570">
                        <w:t>топливо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A6EA4" w:rsidRPr="009E6CE6" w:rsidRDefault="00BA6EA4" w:rsidP="00F860AA"/>
    <w:p w:rsidR="00BA6EA4" w:rsidRPr="009E6CE6" w:rsidRDefault="00BA6EA4" w:rsidP="00F860AA">
      <w:pPr>
        <w:pStyle w:val="20"/>
      </w:pPr>
      <w:r w:rsidRPr="009E6CE6">
        <w:t>Из вышеприведенной иллюстрации следует, что для тушения пожара необходимо удалить одну из его сторон.</w:t>
      </w:r>
    </w:p>
    <w:p w:rsidR="00BA6EA4" w:rsidRPr="009E6CE6" w:rsidRDefault="00BA6EA4" w:rsidP="00F860AA"/>
    <w:p w:rsidR="00BA6EA4" w:rsidRPr="009E6CE6" w:rsidRDefault="00BA6EA4" w:rsidP="00F860AA">
      <w:r w:rsidRPr="009E6CE6">
        <w:t>Тушение пожара</w:t>
      </w:r>
    </w:p>
    <w:p w:rsidR="00BA6EA4" w:rsidRPr="009E6CE6" w:rsidRDefault="00BA6EA4" w:rsidP="00F860AA"/>
    <w:p w:rsidR="00BA6EA4" w:rsidRPr="009E6CE6" w:rsidRDefault="00BA6EA4" w:rsidP="00F860AA">
      <w:r w:rsidRPr="009E6CE6">
        <w:t>Треугольник горения можно нарушить одним из следующих методов:</w:t>
      </w:r>
    </w:p>
    <w:p w:rsidR="00BA6EA4" w:rsidRPr="009E6CE6" w:rsidRDefault="00BA6EA4" w:rsidP="00F860AA">
      <w:r w:rsidRPr="009E6CE6">
        <w:t>Охлаждением</w:t>
      </w:r>
    </w:p>
    <w:p w:rsidR="00BA6EA4" w:rsidRPr="009E6CE6" w:rsidRDefault="00BA6EA4" w:rsidP="00F860AA">
      <w:r w:rsidRPr="009E6CE6">
        <w:t>Удушением, удаление кислорода из зоны горения</w:t>
      </w:r>
    </w:p>
    <w:p w:rsidR="00BA6EA4" w:rsidRPr="009E6CE6" w:rsidRDefault="00BA6EA4" w:rsidP="00F860AA">
      <w:r w:rsidRPr="009E6CE6">
        <w:t>Истощением, удалением топлива из зоны горения</w:t>
      </w:r>
    </w:p>
    <w:p w:rsidR="00BA6EA4" w:rsidRPr="009E6CE6" w:rsidRDefault="00BA6EA4" w:rsidP="00F860AA"/>
    <w:p w:rsidR="00BA6EA4" w:rsidRPr="009E6CE6" w:rsidRDefault="00BA6EA4" w:rsidP="00F860AA">
      <w:r w:rsidRPr="009E6CE6">
        <w:t>Классы пожаров</w:t>
      </w:r>
    </w:p>
    <w:p w:rsidR="00BA6EA4" w:rsidRPr="009E6CE6" w:rsidRDefault="00BA6EA4" w:rsidP="00F860AA"/>
    <w:p w:rsidR="00BA6EA4" w:rsidRPr="009E6CE6" w:rsidRDefault="00BA6EA4" w:rsidP="00F860AA">
      <w:r w:rsidRPr="009E6CE6">
        <w:t xml:space="preserve">В целях взаимопонимания при тушении, пожары разделены на 4 класса: </w:t>
      </w:r>
      <w:r w:rsidRPr="009E6CE6">
        <w:rPr>
          <w:lang w:val="en-US"/>
        </w:rPr>
        <w:t>A</w:t>
      </w:r>
      <w:r w:rsidRPr="009E6CE6">
        <w:t xml:space="preserve"> </w:t>
      </w:r>
      <w:r w:rsidRPr="009E6CE6">
        <w:rPr>
          <w:lang w:val="en-US"/>
        </w:rPr>
        <w:t>B</w:t>
      </w:r>
      <w:r w:rsidRPr="009E6CE6">
        <w:t xml:space="preserve"> </w:t>
      </w:r>
      <w:r w:rsidRPr="009E6CE6">
        <w:rPr>
          <w:lang w:val="en-US"/>
        </w:rPr>
        <w:t>C</w:t>
      </w:r>
      <w:r w:rsidRPr="009E6CE6">
        <w:t xml:space="preserve"> </w:t>
      </w:r>
      <w:r w:rsidRPr="009E6CE6">
        <w:rPr>
          <w:lang w:val="en-US"/>
        </w:rPr>
        <w:t>D</w:t>
      </w:r>
    </w:p>
    <w:p w:rsidR="00BA6EA4" w:rsidRPr="009E6CE6" w:rsidRDefault="00BA6EA4" w:rsidP="00F860AA">
      <w:r w:rsidRPr="009E6CE6">
        <w:t xml:space="preserve">Класс </w:t>
      </w:r>
      <w:r w:rsidRPr="009E6CE6">
        <w:rPr>
          <w:lang w:val="en-US"/>
        </w:rPr>
        <w:t>A</w:t>
      </w:r>
      <w:r w:rsidRPr="009E6CE6">
        <w:t xml:space="preserve">  - горение твердых веществ;</w:t>
      </w:r>
    </w:p>
    <w:p w:rsidR="00BA6EA4" w:rsidRPr="009E6CE6" w:rsidRDefault="00BA6EA4" w:rsidP="00F860AA">
      <w:r w:rsidRPr="009E6CE6">
        <w:t>Эффективное тушение водой, пеной, порошками.</w:t>
      </w:r>
    </w:p>
    <w:p w:rsidR="00BA6EA4" w:rsidRPr="009E6CE6" w:rsidRDefault="00BA6EA4" w:rsidP="00F860AA">
      <w:r w:rsidRPr="009E6CE6">
        <w:t xml:space="preserve">Класс </w:t>
      </w:r>
      <w:r w:rsidRPr="009E6CE6">
        <w:rPr>
          <w:lang w:val="en-US"/>
        </w:rPr>
        <w:t>B</w:t>
      </w:r>
      <w:r w:rsidRPr="009E6CE6">
        <w:t xml:space="preserve"> – горение жидкостей;</w:t>
      </w:r>
    </w:p>
    <w:p w:rsidR="00BA6EA4" w:rsidRPr="009E6CE6" w:rsidRDefault="00BA6EA4" w:rsidP="00F860AA">
      <w:r w:rsidRPr="009E6CE6">
        <w:rPr>
          <w:vertAlign w:val="subscript"/>
        </w:rPr>
        <w:t xml:space="preserve">, </w:t>
      </w:r>
      <w:r w:rsidRPr="009E6CE6">
        <w:t>струей мелко распыленной воды</w:t>
      </w:r>
    </w:p>
    <w:p w:rsidR="00BA6EA4" w:rsidRPr="009E6CE6" w:rsidRDefault="00BA6EA4" w:rsidP="00F860AA">
      <w:r w:rsidRPr="009E6CE6">
        <w:t xml:space="preserve">Класс </w:t>
      </w:r>
      <w:r w:rsidRPr="009E6CE6">
        <w:rPr>
          <w:lang w:val="en-US"/>
        </w:rPr>
        <w:t>B</w:t>
      </w:r>
      <w:r w:rsidRPr="009E6CE6">
        <w:t xml:space="preserve"> –электрооборудования под напряжением</w:t>
      </w:r>
    </w:p>
    <w:p w:rsidR="00BA6EA4" w:rsidRPr="009E6CE6" w:rsidRDefault="00BA6EA4" w:rsidP="00F860AA">
      <w:r w:rsidRPr="009E6CE6">
        <w:t>Эффективное тушение СО</w:t>
      </w:r>
      <w:proofErr w:type="gramStart"/>
      <w:r w:rsidRPr="009E6CE6">
        <w:rPr>
          <w:vertAlign w:val="subscript"/>
        </w:rPr>
        <w:t>2</w:t>
      </w:r>
      <w:proofErr w:type="gramEnd"/>
      <w:r w:rsidRPr="009E6CE6">
        <w:rPr>
          <w:vertAlign w:val="subscript"/>
        </w:rPr>
        <w:t xml:space="preserve"> </w:t>
      </w:r>
      <w:r w:rsidRPr="009E6CE6">
        <w:t>и порошками</w:t>
      </w:r>
    </w:p>
    <w:p w:rsidR="00BA6EA4" w:rsidRPr="009E6CE6" w:rsidRDefault="00BA6EA4" w:rsidP="00F860AA">
      <w:r w:rsidRPr="009E6CE6">
        <w:t xml:space="preserve">Класс </w:t>
      </w:r>
      <w:r w:rsidRPr="009E6CE6">
        <w:rPr>
          <w:lang w:val="en-US"/>
        </w:rPr>
        <w:t>D</w:t>
      </w:r>
      <w:r w:rsidRPr="009E6CE6">
        <w:t xml:space="preserve"> – горение металлов</w:t>
      </w:r>
    </w:p>
    <w:p w:rsidR="00BA6EA4" w:rsidRPr="009E6CE6" w:rsidRDefault="00BA6EA4" w:rsidP="00F860AA">
      <w:r w:rsidRPr="009E6CE6">
        <w:t xml:space="preserve">Эффективное тушение </w:t>
      </w:r>
      <w:proofErr w:type="spellStart"/>
      <w:r w:rsidRPr="009E6CE6">
        <w:t>спецпорошками</w:t>
      </w:r>
      <w:proofErr w:type="spellEnd"/>
    </w:p>
    <w:p w:rsidR="00BA6EA4" w:rsidRPr="009E6CE6" w:rsidRDefault="00BA6EA4" w:rsidP="00F860AA"/>
    <w:sectPr w:rsidR="00BA6EA4" w:rsidRPr="009E6CE6" w:rsidSect="007751DA">
      <w:pgSz w:w="8392" w:h="11907" w:code="11"/>
      <w:pgMar w:top="567" w:right="1134" w:bottom="68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34B"/>
    <w:multiLevelType w:val="singleLevel"/>
    <w:tmpl w:val="F146AAF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054D1331"/>
    <w:multiLevelType w:val="singleLevel"/>
    <w:tmpl w:val="E0C22FC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13BE273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EC45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3208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741303"/>
    <w:multiLevelType w:val="singleLevel"/>
    <w:tmpl w:val="36C808F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>
    <w:nsid w:val="2ADD2901"/>
    <w:multiLevelType w:val="singleLevel"/>
    <w:tmpl w:val="6A7CA9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F4524E9"/>
    <w:multiLevelType w:val="singleLevel"/>
    <w:tmpl w:val="6F3831C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01B2F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3C4FD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3D50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8432D33"/>
    <w:multiLevelType w:val="singleLevel"/>
    <w:tmpl w:val="80F6DF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>
    <w:nsid w:val="3B9D3F1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7411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E91942"/>
    <w:multiLevelType w:val="singleLevel"/>
    <w:tmpl w:val="4224EA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>
    <w:nsid w:val="437938F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65566D"/>
    <w:multiLevelType w:val="singleLevel"/>
    <w:tmpl w:val="9B7C8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5E5972"/>
    <w:multiLevelType w:val="singleLevel"/>
    <w:tmpl w:val="4D3A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F04144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FCF0FE9"/>
    <w:multiLevelType w:val="singleLevel"/>
    <w:tmpl w:val="3E7A3FA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>
    <w:nsid w:val="52A8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981713E"/>
    <w:multiLevelType w:val="singleLevel"/>
    <w:tmpl w:val="323CA39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2">
    <w:nsid w:val="5BED5ED2"/>
    <w:multiLevelType w:val="singleLevel"/>
    <w:tmpl w:val="DEFC1E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3">
    <w:nsid w:val="5C7C3D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5F4D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43272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B86223B"/>
    <w:multiLevelType w:val="singleLevel"/>
    <w:tmpl w:val="C7B023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7">
    <w:nsid w:val="7BA12F38"/>
    <w:multiLevelType w:val="singleLevel"/>
    <w:tmpl w:val="4CF246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7"/>
  </w:num>
  <w:num w:numId="3">
    <w:abstractNumId w:val="24"/>
  </w:num>
  <w:num w:numId="4">
    <w:abstractNumId w:val="3"/>
  </w:num>
  <w:num w:numId="5">
    <w:abstractNumId w:val="27"/>
  </w:num>
  <w:num w:numId="6">
    <w:abstractNumId w:val="6"/>
  </w:num>
  <w:num w:numId="7">
    <w:abstractNumId w:val="12"/>
  </w:num>
  <w:num w:numId="8">
    <w:abstractNumId w:val="18"/>
  </w:num>
  <w:num w:numId="9">
    <w:abstractNumId w:val="23"/>
  </w:num>
  <w:num w:numId="10">
    <w:abstractNumId w:val="10"/>
  </w:num>
  <w:num w:numId="11">
    <w:abstractNumId w:val="8"/>
  </w:num>
  <w:num w:numId="12">
    <w:abstractNumId w:val="20"/>
  </w:num>
  <w:num w:numId="13">
    <w:abstractNumId w:val="13"/>
  </w:num>
  <w:num w:numId="14">
    <w:abstractNumId w:val="15"/>
  </w:num>
  <w:num w:numId="15">
    <w:abstractNumId w:val="2"/>
  </w:num>
  <w:num w:numId="16">
    <w:abstractNumId w:val="9"/>
  </w:num>
  <w:num w:numId="17">
    <w:abstractNumId w:val="4"/>
  </w:num>
  <w:num w:numId="18">
    <w:abstractNumId w:val="25"/>
  </w:num>
  <w:num w:numId="19">
    <w:abstractNumId w:val="7"/>
  </w:num>
  <w:num w:numId="20">
    <w:abstractNumId w:val="0"/>
  </w:num>
  <w:num w:numId="21">
    <w:abstractNumId w:val="19"/>
  </w:num>
  <w:num w:numId="22">
    <w:abstractNumId w:val="1"/>
  </w:num>
  <w:num w:numId="23">
    <w:abstractNumId w:val="21"/>
  </w:num>
  <w:num w:numId="24">
    <w:abstractNumId w:val="14"/>
  </w:num>
  <w:num w:numId="25">
    <w:abstractNumId w:val="26"/>
  </w:num>
  <w:num w:numId="26">
    <w:abstractNumId w:val="22"/>
  </w:num>
  <w:num w:numId="27">
    <w:abstractNumId w:val="1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25B8"/>
    <w:rsid w:val="00111ED8"/>
    <w:rsid w:val="006D7873"/>
    <w:rsid w:val="007751DA"/>
    <w:rsid w:val="008447F3"/>
    <w:rsid w:val="00916140"/>
    <w:rsid w:val="009D2C41"/>
    <w:rsid w:val="009E6CE6"/>
    <w:rsid w:val="00A704B9"/>
    <w:rsid w:val="00B325B8"/>
    <w:rsid w:val="00BA6EA4"/>
    <w:rsid w:val="00C040AD"/>
    <w:rsid w:val="00CD778C"/>
    <w:rsid w:val="00EA1570"/>
    <w:rsid w:val="00F8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enu v:ext="edit" strokecolor="red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860AA"/>
    <w:pPr>
      <w:tabs>
        <w:tab w:val="left" w:pos="709"/>
      </w:tabs>
    </w:pPr>
    <w:rPr>
      <w:color w:val="000000"/>
      <w:lang w:eastAsia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semiHidden/>
    <w:pPr>
      <w:ind w:left="1440"/>
    </w:pPr>
  </w:style>
  <w:style w:type="paragraph" w:styleId="a5">
    <w:name w:val="Body Text"/>
    <w:basedOn w:val="a"/>
    <w:semiHidden/>
  </w:style>
  <w:style w:type="paragraph" w:styleId="20">
    <w:name w:val="Body Text Indent 2"/>
    <w:basedOn w:val="a"/>
    <w:semiHidden/>
  </w:style>
  <w:style w:type="character" w:styleId="a6">
    <w:name w:val="Placeholder Text"/>
    <w:basedOn w:val="a0"/>
    <w:uiPriority w:val="99"/>
    <w:semiHidden/>
    <w:rsid w:val="009E6CE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E6C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CE6"/>
    <w:rPr>
      <w:rFonts w:ascii="Tahoma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Юрий Николаевич Малышев</cp:lastModifiedBy>
  <cp:revision>4</cp:revision>
  <cp:lastPrinted>2017-01-21T20:43:00Z</cp:lastPrinted>
  <dcterms:created xsi:type="dcterms:W3CDTF">2017-01-21T20:44:00Z</dcterms:created>
  <dcterms:modified xsi:type="dcterms:W3CDTF">2017-01-21T21:27:00Z</dcterms:modified>
</cp:coreProperties>
</file>