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A5" w:rsidRDefault="00DA2035" w:rsidP="005C3390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C3390">
        <w:rPr>
          <w:rFonts w:ascii="Times New Roman" w:hAnsi="Times New Roman"/>
          <w:b/>
          <w:sz w:val="28"/>
          <w:szCs w:val="28"/>
        </w:rPr>
        <w:t>Вопросы к экзамену</w:t>
      </w:r>
      <w:r w:rsidR="00BB6EA5">
        <w:rPr>
          <w:rFonts w:ascii="Times New Roman" w:hAnsi="Times New Roman"/>
          <w:b/>
          <w:sz w:val="28"/>
          <w:szCs w:val="28"/>
        </w:rPr>
        <w:t xml:space="preserve"> по курсу</w:t>
      </w:r>
    </w:p>
    <w:p w:rsidR="00DA2035" w:rsidRPr="005C3390" w:rsidRDefault="00BB6EA5" w:rsidP="005C3390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«Туристско-рекреационное районирование России» ч.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="00DA2035" w:rsidRPr="005C3390">
        <w:rPr>
          <w:rFonts w:ascii="Times New Roman" w:hAnsi="Times New Roman"/>
          <w:b/>
          <w:sz w:val="28"/>
          <w:szCs w:val="28"/>
        </w:rPr>
        <w:t>:</w:t>
      </w:r>
    </w:p>
    <w:p w:rsidR="00DA2035" w:rsidRPr="005C3390" w:rsidRDefault="00DA2035" w:rsidP="005C33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390" w:rsidRPr="005C3390" w:rsidRDefault="005C3390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Современное состояние, проблемы и перспективы развития туризма в России. Оценка туристского потенциала России. Особые экономические зоны туристско-рекреационного типа.</w:t>
      </w:r>
    </w:p>
    <w:p w:rsidR="005C3390" w:rsidRPr="005C3390" w:rsidRDefault="005C3390" w:rsidP="005C3390">
      <w:pPr>
        <w:pStyle w:val="a3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Новые туристские проекты, способствующие стимулированию развития туризма с целью сохранения и использования историко-культурного и природного наследия России. </w:t>
      </w:r>
    </w:p>
    <w:p w:rsidR="005C3390" w:rsidRPr="005C3390" w:rsidRDefault="005C3390" w:rsidP="005C3390">
      <w:pPr>
        <w:pStyle w:val="a3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Туристско-рекреационный потенциал района «Русский Север».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Туристско-рекреационный потенциал Вологодской области. Туристические центры Вологодской области. 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Национальный парк «Русский Север» как центр туризма в Вологодской области. 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М</w:t>
      </w:r>
      <w:r w:rsidRPr="005C3390">
        <w:rPr>
          <w:rFonts w:ascii="Times New Roman" w:hAnsi="Times New Roman"/>
          <w:sz w:val="28"/>
          <w:szCs w:val="28"/>
        </w:rPr>
        <w:t>онастыри</w:t>
      </w:r>
      <w:r w:rsidRPr="005C3390">
        <w:rPr>
          <w:rFonts w:ascii="Times New Roman" w:hAnsi="Times New Roman"/>
          <w:sz w:val="28"/>
          <w:szCs w:val="28"/>
        </w:rPr>
        <w:t xml:space="preserve"> и церкви Вологодской области</w:t>
      </w:r>
      <w:r w:rsidRPr="005C3390">
        <w:rPr>
          <w:rFonts w:ascii="Times New Roman" w:hAnsi="Times New Roman"/>
          <w:sz w:val="28"/>
          <w:szCs w:val="28"/>
        </w:rPr>
        <w:t xml:space="preserve"> как центры религиозного туризма и паломничества.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Туристско-рекреационный потенциал Архангельской области. Туристски</w:t>
      </w:r>
      <w:r w:rsidRPr="005C3390">
        <w:rPr>
          <w:rFonts w:ascii="Times New Roman" w:hAnsi="Times New Roman"/>
          <w:sz w:val="28"/>
          <w:szCs w:val="28"/>
        </w:rPr>
        <w:t>е центры Архангельской области.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Туристско-рекреационный п</w:t>
      </w:r>
      <w:r w:rsidRPr="005C3390">
        <w:rPr>
          <w:rFonts w:ascii="Times New Roman" w:hAnsi="Times New Roman"/>
          <w:sz w:val="28"/>
          <w:szCs w:val="28"/>
        </w:rPr>
        <w:t xml:space="preserve">отенциал Архангельской области: особо-охраняемые природные территории. 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Соловецкие острова как </w:t>
      </w:r>
      <w:r w:rsidRPr="005C3390">
        <w:rPr>
          <w:rFonts w:ascii="Times New Roman" w:hAnsi="Times New Roman"/>
          <w:sz w:val="28"/>
          <w:szCs w:val="28"/>
        </w:rPr>
        <w:t xml:space="preserve">центр туризма на </w:t>
      </w:r>
      <w:r w:rsidRPr="005C3390">
        <w:rPr>
          <w:rFonts w:ascii="Times New Roman" w:hAnsi="Times New Roman"/>
          <w:sz w:val="28"/>
          <w:szCs w:val="28"/>
        </w:rPr>
        <w:t>«</w:t>
      </w:r>
      <w:r w:rsidRPr="005C3390">
        <w:rPr>
          <w:rFonts w:ascii="Times New Roman" w:hAnsi="Times New Roman"/>
          <w:sz w:val="28"/>
          <w:szCs w:val="28"/>
        </w:rPr>
        <w:t>Русском Севере</w:t>
      </w:r>
      <w:r w:rsidRPr="005C3390">
        <w:rPr>
          <w:rFonts w:ascii="Times New Roman" w:hAnsi="Times New Roman"/>
          <w:sz w:val="28"/>
          <w:szCs w:val="28"/>
        </w:rPr>
        <w:t>»</w:t>
      </w:r>
      <w:r w:rsidRPr="005C3390">
        <w:rPr>
          <w:rFonts w:ascii="Times New Roman" w:hAnsi="Times New Roman"/>
          <w:sz w:val="28"/>
          <w:szCs w:val="28"/>
        </w:rPr>
        <w:t>.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Туристско-рекреационный потенциал </w:t>
      </w:r>
      <w:proofErr w:type="spellStart"/>
      <w:r w:rsidRPr="005C3390">
        <w:rPr>
          <w:rFonts w:ascii="Times New Roman" w:hAnsi="Times New Roman"/>
          <w:sz w:val="28"/>
          <w:szCs w:val="28"/>
        </w:rPr>
        <w:t>Карельско</w:t>
      </w:r>
      <w:proofErr w:type="spellEnd"/>
      <w:r w:rsidRPr="005C3390">
        <w:rPr>
          <w:rFonts w:ascii="Times New Roman" w:hAnsi="Times New Roman"/>
          <w:sz w:val="28"/>
          <w:szCs w:val="28"/>
        </w:rPr>
        <w:t>-Кольского района.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Туристские центры</w:t>
      </w:r>
      <w:r w:rsidRPr="005C3390">
        <w:rPr>
          <w:rFonts w:ascii="Times New Roman" w:hAnsi="Times New Roman"/>
          <w:sz w:val="28"/>
          <w:szCs w:val="28"/>
        </w:rPr>
        <w:t xml:space="preserve"> Республики Карелия</w:t>
      </w:r>
      <w:r w:rsidRPr="005C3390">
        <w:rPr>
          <w:rFonts w:ascii="Times New Roman" w:hAnsi="Times New Roman"/>
          <w:sz w:val="28"/>
          <w:szCs w:val="28"/>
        </w:rPr>
        <w:t>.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Особо-охраняемые природные территории Республики Карелия: состояние и перспективы развития рекреационного туризма.</w:t>
      </w:r>
      <w:r w:rsidRPr="005C3390">
        <w:rPr>
          <w:rFonts w:ascii="Times New Roman" w:hAnsi="Times New Roman"/>
          <w:sz w:val="28"/>
          <w:szCs w:val="28"/>
        </w:rPr>
        <w:t xml:space="preserve"> 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Музей-заповедник деревянного зодчества и этног</w:t>
      </w:r>
      <w:r w:rsidRPr="005C3390">
        <w:rPr>
          <w:rFonts w:ascii="Times New Roman" w:hAnsi="Times New Roman"/>
          <w:sz w:val="28"/>
          <w:szCs w:val="28"/>
        </w:rPr>
        <w:t>рафии Кижи как центр туризма в Р</w:t>
      </w:r>
      <w:r w:rsidRPr="005C3390">
        <w:rPr>
          <w:rFonts w:ascii="Times New Roman" w:hAnsi="Times New Roman"/>
          <w:sz w:val="28"/>
          <w:szCs w:val="28"/>
        </w:rPr>
        <w:t>еспублике Карелия.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Валаамский </w:t>
      </w:r>
      <w:proofErr w:type="spellStart"/>
      <w:r w:rsidRPr="005C3390">
        <w:rPr>
          <w:rFonts w:ascii="Times New Roman" w:hAnsi="Times New Roman"/>
          <w:sz w:val="28"/>
          <w:szCs w:val="28"/>
        </w:rPr>
        <w:t>Спасо</w:t>
      </w:r>
      <w:proofErr w:type="spellEnd"/>
      <w:r w:rsidRPr="005C3390">
        <w:rPr>
          <w:rFonts w:ascii="Times New Roman" w:hAnsi="Times New Roman"/>
          <w:sz w:val="28"/>
          <w:szCs w:val="28"/>
        </w:rPr>
        <w:t>-Преображенский мужской монастырь как центр</w:t>
      </w:r>
      <w:r w:rsidRPr="005C3390">
        <w:rPr>
          <w:rFonts w:ascii="Times New Roman" w:hAnsi="Times New Roman"/>
          <w:sz w:val="28"/>
          <w:szCs w:val="28"/>
        </w:rPr>
        <w:t xml:space="preserve"> познавательно,</w:t>
      </w:r>
      <w:r w:rsidRPr="005C3390">
        <w:rPr>
          <w:rFonts w:ascii="Times New Roman" w:hAnsi="Times New Roman"/>
          <w:sz w:val="28"/>
          <w:szCs w:val="28"/>
        </w:rPr>
        <w:t xml:space="preserve"> религиозного и паломничес</w:t>
      </w:r>
      <w:r w:rsidRPr="005C3390">
        <w:rPr>
          <w:rFonts w:ascii="Times New Roman" w:hAnsi="Times New Roman"/>
          <w:sz w:val="28"/>
          <w:szCs w:val="28"/>
        </w:rPr>
        <w:t>кого туризма</w:t>
      </w:r>
      <w:r w:rsidRPr="005C3390">
        <w:rPr>
          <w:rFonts w:ascii="Times New Roman" w:hAnsi="Times New Roman"/>
          <w:sz w:val="28"/>
          <w:szCs w:val="28"/>
        </w:rPr>
        <w:t xml:space="preserve"> на Северо-Западе России. 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Туристско-рекреационный потенциал Мурманской области. Туристские центры Мурманской области. 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Развитие рекреационного т</w:t>
      </w:r>
      <w:r w:rsidRPr="005C3390">
        <w:rPr>
          <w:rFonts w:ascii="Times New Roman" w:hAnsi="Times New Roman"/>
          <w:sz w:val="28"/>
          <w:szCs w:val="28"/>
        </w:rPr>
        <w:t>уризм</w:t>
      </w:r>
      <w:r w:rsidRPr="005C3390">
        <w:rPr>
          <w:rFonts w:ascii="Times New Roman" w:hAnsi="Times New Roman"/>
          <w:sz w:val="28"/>
          <w:szCs w:val="28"/>
        </w:rPr>
        <w:t>а</w:t>
      </w:r>
      <w:r w:rsidRPr="005C3390">
        <w:rPr>
          <w:rFonts w:ascii="Times New Roman" w:hAnsi="Times New Roman"/>
          <w:sz w:val="28"/>
          <w:szCs w:val="28"/>
        </w:rPr>
        <w:t xml:space="preserve"> на особо охраняемых территориях Мурманской области. </w:t>
      </w:r>
    </w:p>
    <w:p w:rsidR="005C3390" w:rsidRPr="005C3390" w:rsidRDefault="005C3390" w:rsidP="005C3390">
      <w:pPr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Хибины как центр спортивного туризма</w:t>
      </w:r>
      <w:r w:rsidRPr="005C3390">
        <w:rPr>
          <w:rFonts w:ascii="Times New Roman" w:hAnsi="Times New Roman"/>
          <w:sz w:val="28"/>
          <w:szCs w:val="28"/>
        </w:rPr>
        <w:t xml:space="preserve"> Мурманска</w:t>
      </w:r>
      <w:r w:rsidRPr="005C3390">
        <w:rPr>
          <w:rFonts w:ascii="Times New Roman" w:hAnsi="Times New Roman"/>
          <w:sz w:val="28"/>
          <w:szCs w:val="28"/>
        </w:rPr>
        <w:t>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Роль Москвы как гл</w:t>
      </w:r>
      <w:r w:rsidR="005C3390">
        <w:rPr>
          <w:rFonts w:ascii="Times New Roman" w:hAnsi="Times New Roman"/>
          <w:sz w:val="28"/>
          <w:szCs w:val="28"/>
        </w:rPr>
        <w:t>авных туристских ворот России. Главные т</w:t>
      </w:r>
      <w:r w:rsidRPr="005C3390">
        <w:rPr>
          <w:rFonts w:ascii="Times New Roman" w:hAnsi="Times New Roman"/>
          <w:sz w:val="28"/>
          <w:szCs w:val="28"/>
        </w:rPr>
        <w:t>уристск</w:t>
      </w:r>
      <w:r w:rsidR="005C3390">
        <w:rPr>
          <w:rFonts w:ascii="Times New Roman" w:hAnsi="Times New Roman"/>
          <w:sz w:val="28"/>
          <w:szCs w:val="28"/>
        </w:rPr>
        <w:t>ие достопримечательности Москвы</w:t>
      </w:r>
      <w:r w:rsidRPr="005C3390">
        <w:rPr>
          <w:rFonts w:ascii="Times New Roman" w:hAnsi="Times New Roman"/>
          <w:sz w:val="28"/>
          <w:szCs w:val="28"/>
        </w:rPr>
        <w:t>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Туристско-рекреационный потенциал Московской области. Исторические города Московской области как туристские центры.</w:t>
      </w:r>
    </w:p>
    <w:p w:rsidR="00DA2035" w:rsidRPr="005C3390" w:rsidRDefault="00834A22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Туристские</w:t>
      </w:r>
      <w:r w:rsidR="00DA2035" w:rsidRPr="005C3390">
        <w:rPr>
          <w:rFonts w:ascii="Times New Roman" w:hAnsi="Times New Roman"/>
          <w:sz w:val="28"/>
          <w:szCs w:val="28"/>
        </w:rPr>
        <w:t xml:space="preserve"> маршруты по северным</w:t>
      </w:r>
      <w:r>
        <w:rPr>
          <w:rFonts w:ascii="Times New Roman" w:hAnsi="Times New Roman"/>
          <w:sz w:val="28"/>
          <w:szCs w:val="28"/>
        </w:rPr>
        <w:t xml:space="preserve"> и южным</w:t>
      </w:r>
      <w:r w:rsidR="00DA2035" w:rsidRPr="005C3390">
        <w:rPr>
          <w:rFonts w:ascii="Times New Roman" w:hAnsi="Times New Roman"/>
          <w:sz w:val="28"/>
          <w:szCs w:val="28"/>
        </w:rPr>
        <w:t xml:space="preserve"> районам Московской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A2035" w:rsidRPr="005C3390" w:rsidRDefault="00834A22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A2035" w:rsidRPr="005C3390">
        <w:rPr>
          <w:rFonts w:ascii="Times New Roman" w:hAnsi="Times New Roman"/>
          <w:sz w:val="28"/>
          <w:szCs w:val="28"/>
        </w:rPr>
        <w:t xml:space="preserve">уристские маршруты по </w:t>
      </w:r>
      <w:r>
        <w:rPr>
          <w:rFonts w:ascii="Times New Roman" w:hAnsi="Times New Roman"/>
          <w:sz w:val="28"/>
          <w:szCs w:val="28"/>
        </w:rPr>
        <w:t xml:space="preserve">восточным и </w:t>
      </w:r>
      <w:r w:rsidR="00DA2035" w:rsidRPr="005C3390">
        <w:rPr>
          <w:rFonts w:ascii="Times New Roman" w:hAnsi="Times New Roman"/>
          <w:sz w:val="28"/>
          <w:szCs w:val="28"/>
        </w:rPr>
        <w:t>западным районам Московской области.</w:t>
      </w:r>
    </w:p>
    <w:p w:rsidR="00DA2035" w:rsidRPr="00834A22" w:rsidRDefault="00DA2035" w:rsidP="00BB61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4A22">
        <w:rPr>
          <w:rFonts w:ascii="Times New Roman" w:hAnsi="Times New Roman"/>
          <w:sz w:val="28"/>
          <w:szCs w:val="28"/>
        </w:rPr>
        <w:lastRenderedPageBreak/>
        <w:t>Монастыри</w:t>
      </w:r>
      <w:r w:rsidR="00834A22" w:rsidRPr="00834A22">
        <w:rPr>
          <w:rFonts w:ascii="Times New Roman" w:hAnsi="Times New Roman"/>
          <w:sz w:val="28"/>
          <w:szCs w:val="28"/>
        </w:rPr>
        <w:t xml:space="preserve"> и церкви</w:t>
      </w:r>
      <w:r w:rsidRPr="00834A22">
        <w:rPr>
          <w:rFonts w:ascii="Times New Roman" w:hAnsi="Times New Roman"/>
          <w:sz w:val="28"/>
          <w:szCs w:val="28"/>
        </w:rPr>
        <w:t xml:space="preserve"> Москвы</w:t>
      </w:r>
      <w:r w:rsidR="00834A22" w:rsidRPr="00834A22">
        <w:rPr>
          <w:rFonts w:ascii="Times New Roman" w:hAnsi="Times New Roman"/>
          <w:sz w:val="28"/>
          <w:szCs w:val="28"/>
        </w:rPr>
        <w:t xml:space="preserve"> и Московской области</w:t>
      </w:r>
      <w:r w:rsidRPr="00834A22">
        <w:rPr>
          <w:rFonts w:ascii="Times New Roman" w:hAnsi="Times New Roman"/>
          <w:sz w:val="28"/>
          <w:szCs w:val="28"/>
        </w:rPr>
        <w:t xml:space="preserve"> как центры </w:t>
      </w:r>
      <w:r w:rsidR="00834A22" w:rsidRPr="00834A22">
        <w:rPr>
          <w:rFonts w:ascii="Times New Roman" w:hAnsi="Times New Roman"/>
          <w:sz w:val="28"/>
          <w:szCs w:val="28"/>
        </w:rPr>
        <w:t>религиозного</w:t>
      </w:r>
      <w:r w:rsidRPr="00834A22">
        <w:rPr>
          <w:rFonts w:ascii="Times New Roman" w:hAnsi="Times New Roman"/>
          <w:sz w:val="28"/>
          <w:szCs w:val="28"/>
        </w:rPr>
        <w:t xml:space="preserve"> и паломничес</w:t>
      </w:r>
      <w:r w:rsidR="00834A22" w:rsidRPr="00834A22">
        <w:rPr>
          <w:rFonts w:ascii="Times New Roman" w:hAnsi="Times New Roman"/>
          <w:sz w:val="28"/>
          <w:szCs w:val="28"/>
        </w:rPr>
        <w:t>кого туризма</w:t>
      </w:r>
      <w:r w:rsidRPr="00834A22">
        <w:rPr>
          <w:rFonts w:ascii="Times New Roman" w:hAnsi="Times New Roman"/>
          <w:sz w:val="28"/>
          <w:szCs w:val="28"/>
        </w:rPr>
        <w:t>.</w:t>
      </w:r>
      <w:r w:rsidR="00834A22">
        <w:rPr>
          <w:rFonts w:ascii="Times New Roman" w:hAnsi="Times New Roman"/>
          <w:sz w:val="28"/>
          <w:szCs w:val="28"/>
        </w:rPr>
        <w:t xml:space="preserve"> </w:t>
      </w:r>
      <w:r w:rsidRPr="00834A22">
        <w:rPr>
          <w:rFonts w:ascii="Times New Roman" w:hAnsi="Times New Roman"/>
          <w:sz w:val="28"/>
          <w:szCs w:val="28"/>
        </w:rPr>
        <w:t xml:space="preserve">Троице-Сергиева Лавра – духовный центр России. 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Усадьбы</w:t>
      </w:r>
      <w:r w:rsidR="00834A22">
        <w:rPr>
          <w:rFonts w:ascii="Times New Roman" w:hAnsi="Times New Roman"/>
          <w:sz w:val="28"/>
          <w:szCs w:val="28"/>
        </w:rPr>
        <w:t xml:space="preserve"> Москвы и Подмосковья</w:t>
      </w:r>
      <w:r w:rsidRPr="005C3390">
        <w:rPr>
          <w:rFonts w:ascii="Times New Roman" w:hAnsi="Times New Roman"/>
          <w:sz w:val="28"/>
          <w:szCs w:val="28"/>
        </w:rPr>
        <w:t xml:space="preserve"> как центры культурно-познавательного туризма </w:t>
      </w:r>
      <w:r w:rsidR="00834A22">
        <w:rPr>
          <w:rFonts w:ascii="Times New Roman" w:hAnsi="Times New Roman"/>
          <w:sz w:val="28"/>
          <w:szCs w:val="28"/>
        </w:rPr>
        <w:t>(</w:t>
      </w:r>
      <w:r w:rsidR="00834A22" w:rsidRPr="005C3390">
        <w:rPr>
          <w:rFonts w:ascii="Times New Roman" w:hAnsi="Times New Roman"/>
          <w:sz w:val="28"/>
          <w:szCs w:val="28"/>
        </w:rPr>
        <w:t xml:space="preserve">Царицыно, </w:t>
      </w:r>
      <w:r w:rsidR="00834A22">
        <w:rPr>
          <w:rFonts w:ascii="Times New Roman" w:hAnsi="Times New Roman"/>
          <w:sz w:val="28"/>
          <w:szCs w:val="28"/>
        </w:rPr>
        <w:t xml:space="preserve">Абрамцево, Архангельское, </w:t>
      </w:r>
      <w:r w:rsidR="00834A22" w:rsidRPr="005C3390">
        <w:rPr>
          <w:rFonts w:ascii="Times New Roman" w:hAnsi="Times New Roman"/>
          <w:sz w:val="28"/>
          <w:szCs w:val="28"/>
        </w:rPr>
        <w:t>Хамовники, Кусково</w:t>
      </w:r>
      <w:r w:rsidR="00834A22" w:rsidRPr="005C3390">
        <w:rPr>
          <w:rFonts w:ascii="Times New Roman" w:hAnsi="Times New Roman"/>
          <w:sz w:val="28"/>
          <w:szCs w:val="28"/>
        </w:rPr>
        <w:t xml:space="preserve"> </w:t>
      </w:r>
      <w:r w:rsidR="00834A22">
        <w:rPr>
          <w:rFonts w:ascii="Times New Roman" w:hAnsi="Times New Roman"/>
          <w:sz w:val="28"/>
          <w:szCs w:val="28"/>
        </w:rPr>
        <w:t>и др.)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Историко-культурный потенциал туристских центров</w:t>
      </w:r>
      <w:r w:rsidR="00834A22">
        <w:rPr>
          <w:rFonts w:ascii="Times New Roman" w:hAnsi="Times New Roman"/>
          <w:sz w:val="28"/>
          <w:szCs w:val="28"/>
        </w:rPr>
        <w:t xml:space="preserve"> маршрута</w:t>
      </w:r>
      <w:r w:rsidRPr="005C3390">
        <w:rPr>
          <w:rFonts w:ascii="Times New Roman" w:hAnsi="Times New Roman"/>
          <w:sz w:val="28"/>
          <w:szCs w:val="28"/>
        </w:rPr>
        <w:t xml:space="preserve"> «Золото</w:t>
      </w:r>
      <w:r w:rsidR="00834A22">
        <w:rPr>
          <w:rFonts w:ascii="Times New Roman" w:hAnsi="Times New Roman"/>
          <w:sz w:val="28"/>
          <w:szCs w:val="28"/>
        </w:rPr>
        <w:t>е</w:t>
      </w:r>
      <w:r w:rsidRPr="005C3390">
        <w:rPr>
          <w:rFonts w:ascii="Times New Roman" w:hAnsi="Times New Roman"/>
          <w:sz w:val="28"/>
          <w:szCs w:val="28"/>
        </w:rPr>
        <w:t xml:space="preserve"> кольц</w:t>
      </w:r>
      <w:r w:rsidR="00834A22">
        <w:rPr>
          <w:rFonts w:ascii="Times New Roman" w:hAnsi="Times New Roman"/>
          <w:sz w:val="28"/>
          <w:szCs w:val="28"/>
        </w:rPr>
        <w:t>о России</w:t>
      </w:r>
      <w:r w:rsidRPr="005C3390">
        <w:rPr>
          <w:rFonts w:ascii="Times New Roman" w:hAnsi="Times New Roman"/>
          <w:sz w:val="28"/>
          <w:szCs w:val="28"/>
        </w:rPr>
        <w:t xml:space="preserve">». </w:t>
      </w:r>
    </w:p>
    <w:p w:rsidR="00DA2035" w:rsidRPr="005C3390" w:rsidRDefault="00A0150C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Туристский потенциал Суздаля</w:t>
      </w:r>
      <w:r w:rsidR="00DA2035" w:rsidRPr="005C3390">
        <w:rPr>
          <w:rFonts w:ascii="Times New Roman" w:hAnsi="Times New Roman"/>
          <w:sz w:val="28"/>
          <w:szCs w:val="28"/>
        </w:rPr>
        <w:t>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Центры народных промыслов и музеи наро</w:t>
      </w:r>
      <w:r w:rsidR="00A0150C" w:rsidRPr="005C3390">
        <w:rPr>
          <w:rFonts w:ascii="Times New Roman" w:hAnsi="Times New Roman"/>
          <w:sz w:val="28"/>
          <w:szCs w:val="28"/>
        </w:rPr>
        <w:t>дного искусства в городах «</w:t>
      </w:r>
      <w:r w:rsidRPr="005C3390">
        <w:rPr>
          <w:rFonts w:ascii="Times New Roman" w:hAnsi="Times New Roman"/>
          <w:sz w:val="28"/>
          <w:szCs w:val="28"/>
        </w:rPr>
        <w:t>Золотого кольца</w:t>
      </w:r>
      <w:r w:rsidR="00A0150C" w:rsidRPr="005C3390">
        <w:rPr>
          <w:rFonts w:ascii="Times New Roman" w:hAnsi="Times New Roman"/>
          <w:sz w:val="28"/>
          <w:szCs w:val="28"/>
        </w:rPr>
        <w:t>»</w:t>
      </w:r>
      <w:r w:rsidRPr="005C3390">
        <w:rPr>
          <w:rFonts w:ascii="Times New Roman" w:hAnsi="Times New Roman"/>
          <w:sz w:val="28"/>
          <w:szCs w:val="28"/>
        </w:rPr>
        <w:t xml:space="preserve"> (Гусь-Хрустальный, Палех, Холуй, </w:t>
      </w:r>
      <w:r w:rsidR="00834A22">
        <w:rPr>
          <w:rFonts w:ascii="Times New Roman" w:hAnsi="Times New Roman"/>
          <w:sz w:val="28"/>
          <w:szCs w:val="28"/>
        </w:rPr>
        <w:t>Мстера, Ростов Великий, Красное-</w:t>
      </w:r>
      <w:r w:rsidRPr="005C3390">
        <w:rPr>
          <w:rFonts w:ascii="Times New Roman" w:hAnsi="Times New Roman"/>
          <w:sz w:val="28"/>
          <w:szCs w:val="28"/>
        </w:rPr>
        <w:t>на</w:t>
      </w:r>
      <w:r w:rsidR="00834A22">
        <w:rPr>
          <w:rFonts w:ascii="Times New Roman" w:hAnsi="Times New Roman"/>
          <w:sz w:val="28"/>
          <w:szCs w:val="28"/>
        </w:rPr>
        <w:t>-</w:t>
      </w:r>
      <w:r w:rsidRPr="005C3390">
        <w:rPr>
          <w:rFonts w:ascii="Times New Roman" w:hAnsi="Times New Roman"/>
          <w:sz w:val="28"/>
          <w:szCs w:val="28"/>
        </w:rPr>
        <w:t>Волге).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Туристско-рекреационный потенциал Ярославской области. Объекты туристского интереса в Ярославле.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Туристские объекты Ростова Великого и его окрестностей</w:t>
      </w:r>
      <w:r w:rsidR="00A0150C" w:rsidRPr="005C3390">
        <w:rPr>
          <w:rFonts w:ascii="Times New Roman" w:hAnsi="Times New Roman"/>
          <w:sz w:val="28"/>
          <w:szCs w:val="28"/>
        </w:rPr>
        <w:t>: общая характеристика</w:t>
      </w:r>
      <w:r w:rsidRPr="005C3390">
        <w:rPr>
          <w:rFonts w:ascii="Times New Roman" w:hAnsi="Times New Roman"/>
          <w:sz w:val="28"/>
          <w:szCs w:val="28"/>
        </w:rPr>
        <w:t>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Туристские объекты Переславля-Залесского</w:t>
      </w:r>
      <w:r w:rsidR="00ED201C" w:rsidRPr="005C3390">
        <w:rPr>
          <w:rFonts w:ascii="Times New Roman" w:hAnsi="Times New Roman"/>
          <w:sz w:val="28"/>
          <w:szCs w:val="28"/>
        </w:rPr>
        <w:t xml:space="preserve"> в структуре </w:t>
      </w:r>
      <w:proofErr w:type="spellStart"/>
      <w:r w:rsidR="00ED201C" w:rsidRPr="005C3390">
        <w:rPr>
          <w:rFonts w:ascii="Times New Roman" w:hAnsi="Times New Roman"/>
          <w:sz w:val="28"/>
          <w:szCs w:val="28"/>
        </w:rPr>
        <w:t>турмаршрута</w:t>
      </w:r>
      <w:proofErr w:type="spellEnd"/>
      <w:r w:rsidR="00ED201C" w:rsidRPr="005C3390">
        <w:rPr>
          <w:rFonts w:ascii="Times New Roman" w:hAnsi="Times New Roman"/>
          <w:sz w:val="28"/>
          <w:szCs w:val="28"/>
        </w:rPr>
        <w:t xml:space="preserve"> «Золотое кольцо России»</w:t>
      </w:r>
      <w:r w:rsidRPr="005C3390">
        <w:rPr>
          <w:rFonts w:ascii="Times New Roman" w:hAnsi="Times New Roman"/>
          <w:sz w:val="28"/>
          <w:szCs w:val="28"/>
        </w:rPr>
        <w:t>. Музей-усадьба «Ботик Петра 1».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Туристские объекты Углича</w:t>
      </w:r>
      <w:r w:rsidR="00ED201C" w:rsidRPr="005C3390">
        <w:rPr>
          <w:rFonts w:ascii="Times New Roman" w:hAnsi="Times New Roman"/>
          <w:sz w:val="28"/>
          <w:szCs w:val="28"/>
        </w:rPr>
        <w:t xml:space="preserve"> </w:t>
      </w:r>
      <w:r w:rsidR="00ED201C" w:rsidRPr="005C3390">
        <w:rPr>
          <w:rFonts w:ascii="Times New Roman" w:hAnsi="Times New Roman"/>
          <w:sz w:val="28"/>
          <w:szCs w:val="28"/>
        </w:rPr>
        <w:t xml:space="preserve">в структуре </w:t>
      </w:r>
      <w:proofErr w:type="spellStart"/>
      <w:r w:rsidR="00ED201C" w:rsidRPr="005C3390">
        <w:rPr>
          <w:rFonts w:ascii="Times New Roman" w:hAnsi="Times New Roman"/>
          <w:sz w:val="28"/>
          <w:szCs w:val="28"/>
        </w:rPr>
        <w:t>турмаршрута</w:t>
      </w:r>
      <w:proofErr w:type="spellEnd"/>
      <w:r w:rsidR="00ED201C" w:rsidRPr="005C3390">
        <w:rPr>
          <w:rFonts w:ascii="Times New Roman" w:hAnsi="Times New Roman"/>
          <w:sz w:val="28"/>
          <w:szCs w:val="28"/>
        </w:rPr>
        <w:t xml:space="preserve"> «Золотое кольцо России»</w:t>
      </w:r>
      <w:r w:rsidR="00ED201C" w:rsidRPr="005C3390">
        <w:rPr>
          <w:rFonts w:ascii="Times New Roman" w:hAnsi="Times New Roman"/>
          <w:sz w:val="28"/>
          <w:szCs w:val="28"/>
        </w:rPr>
        <w:t>.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Туристско-рекреационный потенциал Костромской области. Туристские центры Костромской области: Галич, Солигалич, Чухлома, Судиславль, Макарьев (на Унже), село Сусанино. </w:t>
      </w:r>
    </w:p>
    <w:p w:rsidR="00DA2035" w:rsidRPr="005C3390" w:rsidRDefault="00DA2035" w:rsidP="005C33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Туристско-рекреационный потенциал Ивановской области. Туристские центры Ивановской области: Иваново, Палех, Плес, Шуя, Холуй.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Туристский маршрут «Литературная жемчужина России». Литературные музеи, музеи-усадьбы и музеи-заповедники на территории Тульской, Орловской, Брянской, Рязанской областей.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Туристский маршрут «Малое Золотое кольцо Владимирской области». Туристские бренды Владимирской области. 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Исторические города Владимирской области как центры культурно-познавательного и событийного туризма.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Пушкинские места в структуре туристских маршрутов по России.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Туристско-рекреационный потенциал Тверской области. 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Озеро Селигер как центр рекреационного, спортивного, культурно-познавательного, религиозного туризма Тверской области.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Речной круизный туризм в России: тенденции и перспективы развития. Маршруты круизов по внутренним водным путям России.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Центры паломничества и религиозного туризма в Калужской области: Свято-Введенская </w:t>
      </w:r>
      <w:proofErr w:type="spellStart"/>
      <w:r w:rsidRPr="005C3390">
        <w:rPr>
          <w:rFonts w:ascii="Times New Roman" w:hAnsi="Times New Roman"/>
          <w:sz w:val="28"/>
          <w:szCs w:val="28"/>
        </w:rPr>
        <w:t>Оптина</w:t>
      </w:r>
      <w:proofErr w:type="spellEnd"/>
      <w:r w:rsidRPr="005C3390">
        <w:rPr>
          <w:rFonts w:ascii="Times New Roman" w:hAnsi="Times New Roman"/>
          <w:sz w:val="28"/>
          <w:szCs w:val="28"/>
        </w:rPr>
        <w:t xml:space="preserve"> пустынь, Свято-</w:t>
      </w:r>
      <w:proofErr w:type="spellStart"/>
      <w:r w:rsidRPr="005C3390">
        <w:rPr>
          <w:rFonts w:ascii="Times New Roman" w:hAnsi="Times New Roman"/>
          <w:sz w:val="28"/>
          <w:szCs w:val="28"/>
        </w:rPr>
        <w:t>Амвросиевская</w:t>
      </w:r>
      <w:proofErr w:type="spellEnd"/>
      <w:r w:rsidRPr="005C3390">
        <w:rPr>
          <w:rFonts w:ascii="Times New Roman" w:hAnsi="Times New Roman"/>
          <w:sz w:val="28"/>
          <w:szCs w:val="28"/>
        </w:rPr>
        <w:t xml:space="preserve"> женская пустынь, </w:t>
      </w:r>
      <w:proofErr w:type="spellStart"/>
      <w:r w:rsidRPr="005C3390">
        <w:rPr>
          <w:rFonts w:ascii="Times New Roman" w:hAnsi="Times New Roman"/>
          <w:sz w:val="28"/>
          <w:szCs w:val="28"/>
        </w:rPr>
        <w:t>Пафнутьево</w:t>
      </w:r>
      <w:proofErr w:type="spellEnd"/>
      <w:r w:rsidRPr="005C3390">
        <w:rPr>
          <w:rFonts w:ascii="Times New Roman" w:hAnsi="Times New Roman"/>
          <w:sz w:val="28"/>
          <w:szCs w:val="28"/>
        </w:rPr>
        <w:t>-Боровский мужской монастырь и др.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Туристско-рекреационный потенциал Тульской области. 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Музей-заповедник Куликово поле как центр историко-патриотического туризма в Тульской области.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Объекты туристского интереса в Рязанской области. 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lastRenderedPageBreak/>
        <w:t>Музей-заповедник С.А. Есенина в с. Константиново как центр культурно-познавательного туризма в Рязанской области.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Орловская область в системе туристских маршрутов по Центральной России.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iCs/>
          <w:sz w:val="28"/>
          <w:szCs w:val="28"/>
        </w:rPr>
        <w:t xml:space="preserve">Музей-усадьба Л.Н. Толстого «Ясная Поляна», </w:t>
      </w:r>
      <w:r w:rsidRPr="005C3390">
        <w:rPr>
          <w:rFonts w:ascii="Times New Roman" w:hAnsi="Times New Roman"/>
          <w:sz w:val="28"/>
          <w:szCs w:val="28"/>
        </w:rPr>
        <w:t>как центр культурно-познавательного туризма в Центральной России.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Музей-заповедник И.С. Тургенева «Спасское-</w:t>
      </w:r>
      <w:proofErr w:type="spellStart"/>
      <w:r w:rsidRPr="005C3390">
        <w:rPr>
          <w:rFonts w:ascii="Times New Roman" w:hAnsi="Times New Roman"/>
          <w:sz w:val="28"/>
          <w:szCs w:val="28"/>
        </w:rPr>
        <w:t>Лутовиново</w:t>
      </w:r>
      <w:proofErr w:type="spellEnd"/>
      <w:r w:rsidRPr="005C3390">
        <w:rPr>
          <w:rFonts w:ascii="Times New Roman" w:hAnsi="Times New Roman"/>
          <w:sz w:val="28"/>
          <w:szCs w:val="28"/>
        </w:rPr>
        <w:t xml:space="preserve">», как центр культурно-познавательного туризма в Центральной России. 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Туристско-рекреационный потенциал Смоленской области. Туристские маршруты Смоленской области. 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 xml:space="preserve">Национальный парк «Смоленское </w:t>
      </w:r>
      <w:proofErr w:type="spellStart"/>
      <w:r w:rsidRPr="005C3390">
        <w:rPr>
          <w:rFonts w:ascii="Times New Roman" w:hAnsi="Times New Roman"/>
          <w:sz w:val="28"/>
          <w:szCs w:val="28"/>
        </w:rPr>
        <w:t>Поозерье</w:t>
      </w:r>
      <w:proofErr w:type="spellEnd"/>
      <w:r w:rsidRPr="005C3390">
        <w:rPr>
          <w:rFonts w:ascii="Times New Roman" w:hAnsi="Times New Roman"/>
          <w:sz w:val="28"/>
          <w:szCs w:val="28"/>
        </w:rPr>
        <w:t>» и археологический заповедник «</w:t>
      </w:r>
      <w:proofErr w:type="spellStart"/>
      <w:r w:rsidRPr="005C3390">
        <w:rPr>
          <w:rFonts w:ascii="Times New Roman" w:hAnsi="Times New Roman"/>
          <w:sz w:val="28"/>
          <w:szCs w:val="28"/>
        </w:rPr>
        <w:t>Гнездовские</w:t>
      </w:r>
      <w:proofErr w:type="spellEnd"/>
      <w:r w:rsidRPr="005C3390">
        <w:rPr>
          <w:rFonts w:ascii="Times New Roman" w:hAnsi="Times New Roman"/>
          <w:sz w:val="28"/>
          <w:szCs w:val="28"/>
        </w:rPr>
        <w:t xml:space="preserve"> курганы» как центры экологического и познавательного туризма в Смоленской области.</w:t>
      </w:r>
    </w:p>
    <w:p w:rsidR="00ED201C" w:rsidRPr="005C3390" w:rsidRDefault="00ED201C" w:rsidP="005C33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390">
        <w:rPr>
          <w:rFonts w:ascii="Times New Roman" w:hAnsi="Times New Roman"/>
          <w:sz w:val="28"/>
          <w:szCs w:val="28"/>
        </w:rPr>
        <w:t>Музей-заповедник А.С. Грибоедова «</w:t>
      </w:r>
      <w:proofErr w:type="spellStart"/>
      <w:r w:rsidRPr="005C3390">
        <w:rPr>
          <w:rFonts w:ascii="Times New Roman" w:hAnsi="Times New Roman"/>
          <w:sz w:val="28"/>
          <w:szCs w:val="28"/>
        </w:rPr>
        <w:t>Хмелита</w:t>
      </w:r>
      <w:proofErr w:type="spellEnd"/>
      <w:r w:rsidRPr="005C3390">
        <w:rPr>
          <w:rFonts w:ascii="Times New Roman" w:hAnsi="Times New Roman"/>
          <w:sz w:val="28"/>
          <w:szCs w:val="28"/>
        </w:rPr>
        <w:t>», музеи-усадьбы Новоспасское и Талашкино как центры культурно-познавательного туризма в Смоленской области.</w:t>
      </w:r>
    </w:p>
    <w:p w:rsidR="00ED201C" w:rsidRPr="005C3390" w:rsidRDefault="00ED201C" w:rsidP="005C33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00C40" w:rsidRPr="005C3390" w:rsidRDefault="00200C40" w:rsidP="005C33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00C40" w:rsidRPr="005C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140A2"/>
    <w:multiLevelType w:val="hybridMultilevel"/>
    <w:tmpl w:val="8158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746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6610E1C"/>
    <w:multiLevelType w:val="multilevel"/>
    <w:tmpl w:val="CCDCA210"/>
    <w:lvl w:ilvl="0">
      <w:start w:val="1"/>
      <w:numFmt w:val="decimal"/>
      <w:lvlText w:val="%1."/>
      <w:lvlJc w:val="left"/>
      <w:pPr>
        <w:tabs>
          <w:tab w:val="num" w:pos="464"/>
        </w:tabs>
        <w:ind w:left="180" w:firstLine="0"/>
      </w:p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>
    <w:nsid w:val="77A5354C"/>
    <w:multiLevelType w:val="hybridMultilevel"/>
    <w:tmpl w:val="E5185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35"/>
    <w:rsid w:val="00200C40"/>
    <w:rsid w:val="005C3390"/>
    <w:rsid w:val="00834A22"/>
    <w:rsid w:val="00A0150C"/>
    <w:rsid w:val="00BB6EA5"/>
    <w:rsid w:val="00BD25E1"/>
    <w:rsid w:val="00DA2035"/>
    <w:rsid w:val="00E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B3ADA-BAB4-4910-85E9-E311A8B3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Zenkin</dc:creator>
  <cp:keywords/>
  <dc:description/>
  <cp:lastModifiedBy>Zenkin</cp:lastModifiedBy>
  <cp:revision>2</cp:revision>
  <dcterms:created xsi:type="dcterms:W3CDTF">2015-05-29T16:21:00Z</dcterms:created>
  <dcterms:modified xsi:type="dcterms:W3CDTF">2015-05-29T16:59:00Z</dcterms:modified>
</cp:coreProperties>
</file>