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 xml:space="preserve">дисциплине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</w:p>
    <w:p w:rsidR="00547D61" w:rsidRPr="00547D61" w:rsidRDefault="001F1F3F" w:rsidP="001F1F3F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27 </w:t>
      </w:r>
      <w:r w:rsidR="00547D61" w:rsidRPr="00547D61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по 2 мая</w:t>
      </w:r>
      <w:r w:rsidR="00547D61" w:rsidRPr="00547D61">
        <w:rPr>
          <w:b/>
          <w:bCs/>
          <w:sz w:val="28"/>
          <w:szCs w:val="28"/>
        </w:rPr>
        <w:t>.</w:t>
      </w:r>
    </w:p>
    <w:p w:rsidR="00832915" w:rsidRPr="00547D61" w:rsidRDefault="00832915" w:rsidP="00547D61">
      <w:pPr>
        <w:pStyle w:val="a4"/>
        <w:spacing w:line="360" w:lineRule="auto"/>
        <w:ind w:firstLine="709"/>
        <w:jc w:val="center"/>
        <w:rPr>
          <w:b/>
          <w:bCs/>
          <w:i/>
          <w:color w:val="FF0000"/>
          <w:sz w:val="28"/>
          <w:szCs w:val="28"/>
        </w:rPr>
      </w:pPr>
      <w:r w:rsidRPr="00547D61">
        <w:rPr>
          <w:b/>
          <w:bCs/>
          <w:i/>
          <w:color w:val="FF0000"/>
          <w:sz w:val="28"/>
          <w:szCs w:val="28"/>
        </w:rPr>
        <w:t>Выполните  письменно задания</w:t>
      </w:r>
      <w:r w:rsidR="00547D61" w:rsidRPr="00547D61">
        <w:rPr>
          <w:b/>
          <w:bCs/>
          <w:i/>
          <w:color w:val="FF0000"/>
          <w:sz w:val="28"/>
          <w:szCs w:val="28"/>
        </w:rPr>
        <w:t xml:space="preserve"> в электронном виде и перешлите по </w:t>
      </w:r>
      <w:r w:rsidR="00547D61">
        <w:rPr>
          <w:b/>
          <w:bCs/>
          <w:i/>
          <w:color w:val="FF0000"/>
          <w:sz w:val="28"/>
          <w:szCs w:val="28"/>
        </w:rPr>
        <w:t xml:space="preserve"> электронной почте не позднее 25 апреля для проверки.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547D61" w:rsidRPr="00C03A36" w:rsidRDefault="001F1F3F" w:rsidP="00547D61">
      <w:pPr>
        <w:pStyle w:val="a3"/>
        <w:shd w:val="clear" w:color="auto" w:fill="BDD6EE" w:themeFill="accent1" w:themeFillTint="66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 №9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Тема: Русская фразеология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Учебные цели: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ind w:left="-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Обучающийся должен</w:t>
      </w:r>
      <w:r w:rsidRPr="001F1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-изучить</w:t>
      </w:r>
      <w:r w:rsidRPr="001F1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  признаки, происхождение, строение, употребление фразеологизмов;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-знать: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«фразеологизмы»;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-уметь: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работать с </w:t>
      </w: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Фразеологическим словарем русского языка</w:t>
      </w: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 находить и исправлять ошибки в употреблении фразеологизмов.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Исходные знания и умения: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Обучающийся должен: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понятие «фразеологизмы»;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-уметь: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работать с </w:t>
      </w: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Фразеологическим словарем русского языка</w:t>
      </w: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 находить и исправлять ошибки в употреблении фразеологизмов.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Ващенко Е. Д. Русский язык и культура речи. Ростов-на-Дону, 20012. – с. 93-95.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Введенская Л. А., Павлова Л. Г. Культура и искусство речи. Ростов-на-Дону, 1998 (глава 7, § 6).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Петрякова А. Г. Культура речи. Практикум-справочник для 10-11 классов. М., 2002. – с. 41.</w:t>
      </w:r>
    </w:p>
    <w:p w:rsid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1F3F" w:rsidRPr="001F1F3F" w:rsidRDefault="001F1F3F" w:rsidP="001F1F3F">
      <w:pPr>
        <w:shd w:val="clear" w:color="auto" w:fill="FFFF0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Задания</w:t>
      </w: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</w:t>
      </w:r>
      <w:r w:rsidRPr="001F1F3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Подготовить </w:t>
      </w:r>
      <w:r w:rsidRPr="001F1F3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 xml:space="preserve"> (1) </w:t>
      </w:r>
      <w:r w:rsidRPr="001F1F3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сообщение на любую из предложенных тем</w:t>
      </w:r>
      <w:r w:rsidRPr="001F1F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(составить тезисный план)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более 2 листов.</w:t>
      </w:r>
    </w:p>
    <w:p w:rsidR="001F1F3F" w:rsidRPr="001F1F3F" w:rsidRDefault="001F1F3F" w:rsidP="001F1F3F">
      <w:pPr>
        <w:numPr>
          <w:ilvl w:val="1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«Фразеология как раздел науки о языке»;</w:t>
      </w:r>
    </w:p>
    <w:p w:rsidR="001F1F3F" w:rsidRPr="001F1F3F" w:rsidRDefault="001F1F3F" w:rsidP="001F1F3F">
      <w:pPr>
        <w:numPr>
          <w:ilvl w:val="1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«Фразеологизм и его признаки»;</w:t>
      </w:r>
    </w:p>
    <w:p w:rsidR="001F1F3F" w:rsidRPr="001F1F3F" w:rsidRDefault="001F1F3F" w:rsidP="001F1F3F">
      <w:pPr>
        <w:numPr>
          <w:ilvl w:val="1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«Происхождение фразеологизмов русского языка»;</w:t>
      </w:r>
    </w:p>
    <w:p w:rsidR="001F1F3F" w:rsidRPr="001F1F3F" w:rsidRDefault="001F1F3F" w:rsidP="001F1F3F">
      <w:pPr>
        <w:numPr>
          <w:ilvl w:val="1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«Источники русских фразеологизмов»;</w:t>
      </w:r>
    </w:p>
    <w:p w:rsidR="001F1F3F" w:rsidRPr="001F1F3F" w:rsidRDefault="001F1F3F" w:rsidP="001F1F3F">
      <w:pPr>
        <w:numPr>
          <w:ilvl w:val="1"/>
          <w:numId w:val="2"/>
        </w:num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«Употребление фразеологизмов в речи».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Во </w:t>
      </w: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Фразеологическом словаре русского языка</w:t>
      </w: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ред. А. И. Молоткова найти фразеологизмы, имеющие отношение к вашей будущей профессии. Определить и записать их значение.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Найти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печатных изданиях </w:t>
      </w: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исправить ошибки в использовании фразеологизмов в письменной речи. (Уч. пос. Л. А.Введенская, Л. Г.Павлова. Культура и искусство речи. Ростов-на-Дону, 1998. – с. 103.Задание61).</w:t>
      </w:r>
    </w:p>
    <w:p w:rsid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ГОЛЬЦОВА  Н.Г.Русский язык , 2018. – с. 29-31.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Введенская Л. А., Павлова Л. Г. Культура и искусство речи. Ростов-на-Дону, 1998 (глава 7, § 6).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Петрякова А. Г. Культура речи. Практикум-справочник для 10-11 классов. М., 2002. – с. 41.</w:t>
      </w:r>
    </w:p>
    <w:p w:rsidR="001F1F3F" w:rsidRPr="001F1F3F" w:rsidRDefault="001F1F3F" w:rsidP="001F1F3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Формы контроля: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проверка тетрадей;</w:t>
      </w:r>
    </w:p>
    <w:p w:rsidR="001F1F3F" w:rsidRPr="001F1F3F" w:rsidRDefault="001F1F3F" w:rsidP="001F1F3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заслушивание сообщений.</w:t>
      </w:r>
    </w:p>
    <w:p w:rsidR="001F1F3F" w:rsidRPr="00C03A36" w:rsidRDefault="001F1F3F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sectPr w:rsidR="001F1F3F" w:rsidRPr="00C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F89" w:rsidRDefault="00264F89" w:rsidP="00185589">
      <w:pPr>
        <w:spacing w:after="0" w:line="240" w:lineRule="auto"/>
      </w:pPr>
      <w:r>
        <w:separator/>
      </w:r>
    </w:p>
  </w:endnote>
  <w:endnote w:type="continuationSeparator" w:id="0">
    <w:p w:rsidR="00264F89" w:rsidRDefault="00264F89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F89" w:rsidRDefault="00264F89" w:rsidP="00185589">
      <w:pPr>
        <w:spacing w:after="0" w:line="240" w:lineRule="auto"/>
      </w:pPr>
      <w:r>
        <w:separator/>
      </w:r>
    </w:p>
  </w:footnote>
  <w:footnote w:type="continuationSeparator" w:id="0">
    <w:p w:rsidR="00264F89" w:rsidRDefault="00264F89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E4BB9"/>
    <w:multiLevelType w:val="hybridMultilevel"/>
    <w:tmpl w:val="88DE262E"/>
    <w:lvl w:ilvl="0" w:tplc="CEB81C4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185589"/>
    <w:rsid w:val="001F1F3F"/>
    <w:rsid w:val="00264F89"/>
    <w:rsid w:val="00547D61"/>
    <w:rsid w:val="006B4D38"/>
    <w:rsid w:val="00832915"/>
    <w:rsid w:val="009519DD"/>
    <w:rsid w:val="0096547C"/>
    <w:rsid w:val="00D12CE9"/>
    <w:rsid w:val="00D27428"/>
    <w:rsid w:val="00F4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8</cp:revision>
  <dcterms:created xsi:type="dcterms:W3CDTF">2020-04-06T11:21:00Z</dcterms:created>
  <dcterms:modified xsi:type="dcterms:W3CDTF">2020-04-23T18:43:00Z</dcterms:modified>
</cp:coreProperties>
</file>