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Лекционный материал для самостоятельной работы</w:t>
      </w:r>
    </w:p>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Группы СМ-</w:t>
      </w:r>
      <w:proofErr w:type="gramStart"/>
      <w:r>
        <w:rPr>
          <w:rFonts w:ascii="Times New Roman" w:eastAsia="Calibri" w:hAnsi="Times New Roman" w:cs="Times New Roman"/>
          <w:b/>
          <w:bCs/>
          <w:color w:val="000000"/>
          <w:sz w:val="28"/>
          <w:szCs w:val="28"/>
        </w:rPr>
        <w:t>1;ЭО</w:t>
      </w:r>
      <w:proofErr w:type="gramEnd"/>
      <w:r>
        <w:rPr>
          <w:rFonts w:ascii="Times New Roman" w:eastAsia="Calibri" w:hAnsi="Times New Roman" w:cs="Times New Roman"/>
          <w:b/>
          <w:bCs/>
          <w:color w:val="000000"/>
          <w:sz w:val="28"/>
          <w:szCs w:val="28"/>
        </w:rPr>
        <w:t>-1;ОП-11к;ОП-12к.</w:t>
      </w:r>
    </w:p>
    <w:p w:rsidR="008C079A" w:rsidRDefault="008C079A" w:rsidP="0039743E">
      <w:pPr>
        <w:autoSpaceDE w:val="0"/>
        <w:autoSpaceDN w:val="0"/>
        <w:adjustRightInd w:val="0"/>
        <w:spacing w:after="0" w:line="276" w:lineRule="auto"/>
        <w:jc w:val="center"/>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 xml:space="preserve">Преподаватель: </w:t>
      </w:r>
      <w:r w:rsidRPr="008C079A">
        <w:rPr>
          <w:rFonts w:ascii="Times New Roman" w:eastAsia="Calibri" w:hAnsi="Times New Roman" w:cs="Times New Roman"/>
          <w:bCs/>
          <w:color w:val="000000"/>
          <w:sz w:val="28"/>
          <w:szCs w:val="28"/>
        </w:rPr>
        <w:t>Кореневская Е.А.</w:t>
      </w:r>
    </w:p>
    <w:p w:rsidR="008C079A" w:rsidRPr="008C079A" w:rsidRDefault="00555B92" w:rsidP="0039743E">
      <w:pPr>
        <w:autoSpaceDE w:val="0"/>
        <w:autoSpaceDN w:val="0"/>
        <w:adjustRightInd w:val="0"/>
        <w:spacing w:after="0" w:line="276" w:lineRule="auto"/>
        <w:jc w:val="center"/>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Задание  с</w:t>
      </w:r>
      <w:proofErr w:type="gramEnd"/>
      <w:r w:rsidR="008C079A">
        <w:rPr>
          <w:rFonts w:ascii="Times New Roman" w:eastAsia="Calibri" w:hAnsi="Times New Roman" w:cs="Times New Roman"/>
          <w:bCs/>
          <w:color w:val="000000"/>
          <w:sz w:val="28"/>
          <w:szCs w:val="28"/>
        </w:rPr>
        <w:t xml:space="preserve"> </w:t>
      </w:r>
      <w:r w:rsidR="00C22C1D">
        <w:rPr>
          <w:rFonts w:ascii="Times New Roman" w:eastAsia="Calibri" w:hAnsi="Times New Roman" w:cs="Times New Roman"/>
          <w:bCs/>
          <w:color w:val="000000"/>
          <w:sz w:val="28"/>
          <w:szCs w:val="28"/>
        </w:rPr>
        <w:t xml:space="preserve"> 4 по 11</w:t>
      </w:r>
      <w:r>
        <w:rPr>
          <w:rFonts w:ascii="Times New Roman" w:eastAsia="Calibri" w:hAnsi="Times New Roman" w:cs="Times New Roman"/>
          <w:bCs/>
          <w:color w:val="000000"/>
          <w:sz w:val="28"/>
          <w:szCs w:val="28"/>
        </w:rPr>
        <w:t xml:space="preserve"> мая </w:t>
      </w:r>
    </w:p>
    <w:p w:rsidR="0039743E" w:rsidRPr="009A30A3" w:rsidRDefault="0039743E" w:rsidP="0039743E">
      <w:pPr>
        <w:autoSpaceDE w:val="0"/>
        <w:autoSpaceDN w:val="0"/>
        <w:adjustRightInd w:val="0"/>
        <w:spacing w:after="0" w:line="276" w:lineRule="auto"/>
        <w:jc w:val="both"/>
        <w:rPr>
          <w:rFonts w:ascii="Times New Roman" w:eastAsia="Calibri" w:hAnsi="Times New Roman" w:cs="Times New Roman"/>
          <w:color w:val="000000"/>
          <w:sz w:val="28"/>
          <w:szCs w:val="28"/>
        </w:rPr>
      </w:pPr>
    </w:p>
    <w:p w:rsidR="005D5E8B" w:rsidRDefault="005D5E8B" w:rsidP="002003CA">
      <w:pPr>
        <w:shd w:val="clear" w:color="auto" w:fill="E2EFD9" w:themeFill="accent6" w:themeFillTint="33"/>
        <w:autoSpaceDE w:val="0"/>
        <w:autoSpaceDN w:val="0"/>
        <w:adjustRightInd w:val="0"/>
        <w:spacing w:after="0" w:line="276" w:lineRule="auto"/>
        <w:jc w:val="center"/>
        <w:rPr>
          <w:rFonts w:ascii="Times New Roman" w:eastAsia="Calibri" w:hAnsi="Times New Roman" w:cs="Times New Roman"/>
          <w:b/>
          <w:bCs/>
          <w:i/>
          <w:color w:val="FF0000"/>
          <w:sz w:val="28"/>
          <w:szCs w:val="28"/>
        </w:rPr>
      </w:pPr>
      <w:proofErr w:type="spellStart"/>
      <w:r w:rsidRPr="005D5E8B">
        <w:rPr>
          <w:rFonts w:ascii="Times New Roman" w:eastAsia="Calibri" w:hAnsi="Times New Roman" w:cs="Times New Roman"/>
          <w:b/>
          <w:bCs/>
          <w:i/>
          <w:color w:val="FF0000"/>
          <w:sz w:val="28"/>
          <w:szCs w:val="28"/>
        </w:rPr>
        <w:t>Самостоятельнл</w:t>
      </w:r>
      <w:proofErr w:type="spellEnd"/>
      <w:r w:rsidRPr="005D5E8B">
        <w:rPr>
          <w:rFonts w:ascii="Times New Roman" w:eastAsia="Calibri" w:hAnsi="Times New Roman" w:cs="Times New Roman"/>
          <w:b/>
          <w:bCs/>
          <w:i/>
          <w:color w:val="FF0000"/>
          <w:sz w:val="28"/>
          <w:szCs w:val="28"/>
        </w:rPr>
        <w:t xml:space="preserve"> проработать лекционный материал </w:t>
      </w:r>
      <w:r w:rsidR="008507FF" w:rsidRPr="005D5E8B">
        <w:rPr>
          <w:rFonts w:ascii="Times New Roman" w:eastAsia="Calibri" w:hAnsi="Times New Roman" w:cs="Times New Roman"/>
          <w:b/>
          <w:bCs/>
          <w:i/>
          <w:color w:val="FF0000"/>
          <w:sz w:val="28"/>
          <w:szCs w:val="28"/>
        </w:rPr>
        <w:t>и выполнить</w:t>
      </w:r>
      <w:r w:rsidRPr="005D5E8B">
        <w:rPr>
          <w:rFonts w:ascii="Times New Roman" w:eastAsia="Calibri" w:hAnsi="Times New Roman" w:cs="Times New Roman"/>
          <w:b/>
          <w:bCs/>
          <w:i/>
          <w:color w:val="FF0000"/>
          <w:sz w:val="28"/>
          <w:szCs w:val="28"/>
        </w:rPr>
        <w:t xml:space="preserve"> практические задания.</w:t>
      </w:r>
    </w:p>
    <w:p w:rsidR="008C079A" w:rsidRDefault="002003CA" w:rsidP="002003CA">
      <w:pPr>
        <w:shd w:val="clear" w:color="auto" w:fill="E2EFD9" w:themeFill="accent6" w:themeFillTint="33"/>
        <w:autoSpaceDE w:val="0"/>
        <w:autoSpaceDN w:val="0"/>
        <w:adjustRightInd w:val="0"/>
        <w:spacing w:after="0" w:line="276" w:lineRule="auto"/>
        <w:jc w:val="center"/>
        <w:rPr>
          <w:rFonts w:ascii="Times New Roman" w:eastAsia="Calibri" w:hAnsi="Times New Roman" w:cs="Times New Roman"/>
          <w:b/>
          <w:bCs/>
          <w:i/>
          <w:color w:val="FF0000"/>
          <w:sz w:val="28"/>
          <w:szCs w:val="28"/>
        </w:rPr>
      </w:pPr>
      <w:r>
        <w:rPr>
          <w:rFonts w:ascii="Times New Roman" w:eastAsia="Calibri" w:hAnsi="Times New Roman" w:cs="Times New Roman"/>
          <w:b/>
          <w:bCs/>
          <w:i/>
          <w:color w:val="FF0000"/>
          <w:sz w:val="28"/>
          <w:szCs w:val="28"/>
        </w:rPr>
        <w:t xml:space="preserve">Кратко написать конспект лекции, биография, творческий </w:t>
      </w:r>
      <w:proofErr w:type="gramStart"/>
      <w:r>
        <w:rPr>
          <w:rFonts w:ascii="Times New Roman" w:eastAsia="Calibri" w:hAnsi="Times New Roman" w:cs="Times New Roman"/>
          <w:b/>
          <w:bCs/>
          <w:i/>
          <w:color w:val="FF0000"/>
          <w:sz w:val="28"/>
          <w:szCs w:val="28"/>
        </w:rPr>
        <w:t>путь .</w:t>
      </w:r>
      <w:proofErr w:type="gramEnd"/>
    </w:p>
    <w:p w:rsidR="002003CA" w:rsidRPr="005D5E8B" w:rsidRDefault="002003CA" w:rsidP="002003CA">
      <w:pPr>
        <w:shd w:val="clear" w:color="auto" w:fill="E2EFD9" w:themeFill="accent6" w:themeFillTint="33"/>
        <w:autoSpaceDE w:val="0"/>
        <w:autoSpaceDN w:val="0"/>
        <w:adjustRightInd w:val="0"/>
        <w:spacing w:after="0" w:line="276" w:lineRule="auto"/>
        <w:jc w:val="center"/>
        <w:rPr>
          <w:rFonts w:ascii="Times New Roman" w:eastAsia="Calibri" w:hAnsi="Times New Roman" w:cs="Times New Roman"/>
          <w:b/>
          <w:bCs/>
          <w:i/>
          <w:color w:val="FF0000"/>
          <w:sz w:val="28"/>
          <w:szCs w:val="28"/>
        </w:rPr>
      </w:pPr>
    </w:p>
    <w:p w:rsidR="002003CA" w:rsidRDefault="002003CA" w:rsidP="002003CA">
      <w:pPr>
        <w:shd w:val="clear" w:color="auto" w:fill="FFFF00"/>
        <w:autoSpaceDE w:val="0"/>
        <w:autoSpaceDN w:val="0"/>
        <w:adjustRightInd w:val="0"/>
        <w:spacing w:after="0" w:line="276" w:lineRule="auto"/>
        <w:jc w:val="center"/>
        <w:rPr>
          <w:rFonts w:ascii="Times New Roman" w:eastAsia="Calibri" w:hAnsi="Times New Roman" w:cs="Times New Roman"/>
          <w:b/>
          <w:color w:val="000000"/>
          <w:sz w:val="28"/>
          <w:szCs w:val="28"/>
        </w:rPr>
      </w:pPr>
      <w:r w:rsidRPr="002003CA">
        <w:rPr>
          <w:rFonts w:ascii="Times New Roman" w:eastAsia="Calibri" w:hAnsi="Times New Roman" w:cs="Times New Roman"/>
          <w:b/>
          <w:color w:val="000000"/>
          <w:sz w:val="28"/>
          <w:szCs w:val="28"/>
        </w:rPr>
        <w:t>Лекция №8.</w:t>
      </w:r>
    </w:p>
    <w:p w:rsidR="002003CA" w:rsidRPr="002003CA" w:rsidRDefault="002003CA" w:rsidP="002003CA">
      <w:pPr>
        <w:shd w:val="clear" w:color="auto" w:fill="FFFF00"/>
        <w:autoSpaceDE w:val="0"/>
        <w:autoSpaceDN w:val="0"/>
        <w:adjustRightInd w:val="0"/>
        <w:spacing w:after="0" w:line="276" w:lineRule="auto"/>
        <w:jc w:val="center"/>
        <w:rPr>
          <w:rFonts w:ascii="Times New Roman" w:eastAsia="Calibri" w:hAnsi="Times New Roman" w:cs="Times New Roman"/>
          <w:b/>
          <w:color w:val="000000"/>
          <w:sz w:val="28"/>
          <w:szCs w:val="28"/>
        </w:rPr>
      </w:pPr>
    </w:p>
    <w:p w:rsidR="00F075D1" w:rsidRDefault="00F075D1" w:rsidP="002003CA">
      <w:pPr>
        <w:autoSpaceDE w:val="0"/>
        <w:autoSpaceDN w:val="0"/>
        <w:adjustRightInd w:val="0"/>
        <w:spacing w:after="0" w:line="276" w:lineRule="auto"/>
        <w:jc w:val="both"/>
        <w:rPr>
          <w:rFonts w:ascii="Times New Roman" w:eastAsia="Calibri" w:hAnsi="Times New Roman" w:cs="Times New Roman"/>
          <w:b/>
          <w:color w:val="000000"/>
          <w:sz w:val="28"/>
          <w:szCs w:val="28"/>
          <w:u w:val="single"/>
        </w:rPr>
      </w:pPr>
    </w:p>
    <w:p w:rsidR="002003CA" w:rsidRPr="00F075D1" w:rsidRDefault="002003CA" w:rsidP="002003CA">
      <w:pPr>
        <w:autoSpaceDE w:val="0"/>
        <w:autoSpaceDN w:val="0"/>
        <w:adjustRightInd w:val="0"/>
        <w:spacing w:after="0" w:line="276" w:lineRule="auto"/>
        <w:jc w:val="both"/>
        <w:rPr>
          <w:rFonts w:ascii="Times New Roman" w:eastAsia="Calibri" w:hAnsi="Times New Roman" w:cs="Times New Roman"/>
          <w:b/>
          <w:i/>
          <w:color w:val="000000"/>
          <w:sz w:val="32"/>
          <w:szCs w:val="32"/>
          <w:u w:val="single"/>
        </w:rPr>
      </w:pPr>
      <w:r w:rsidRPr="002003CA">
        <w:rPr>
          <w:rFonts w:ascii="Times New Roman" w:eastAsia="Calibri" w:hAnsi="Times New Roman" w:cs="Times New Roman"/>
          <w:b/>
          <w:color w:val="000000"/>
          <w:sz w:val="28"/>
          <w:szCs w:val="28"/>
          <w:u w:val="single"/>
        </w:rPr>
        <w:t>Тема:</w:t>
      </w:r>
      <w:r w:rsidRPr="002003CA">
        <w:rPr>
          <w:rFonts w:ascii="Times New Roman" w:eastAsia="Calibri" w:hAnsi="Times New Roman" w:cs="Times New Roman"/>
          <w:b/>
          <w:color w:val="000000"/>
          <w:sz w:val="28"/>
          <w:szCs w:val="28"/>
        </w:rPr>
        <w:t xml:space="preserve"> </w:t>
      </w:r>
      <w:r w:rsidR="00B75235">
        <w:rPr>
          <w:rFonts w:ascii="Times New Roman" w:eastAsia="Calibri" w:hAnsi="Times New Roman" w:cs="Times New Roman"/>
          <w:b/>
          <w:color w:val="000000"/>
          <w:sz w:val="28"/>
          <w:szCs w:val="28"/>
        </w:rPr>
        <w:t>1.</w:t>
      </w:r>
      <w:bookmarkStart w:id="0" w:name="_GoBack"/>
      <w:bookmarkEnd w:id="0"/>
      <w:r w:rsidRPr="00F075D1">
        <w:rPr>
          <w:rFonts w:ascii="Times New Roman" w:eastAsia="Calibri" w:hAnsi="Times New Roman" w:cs="Times New Roman"/>
          <w:b/>
          <w:i/>
          <w:color w:val="000000"/>
          <w:sz w:val="32"/>
          <w:szCs w:val="32"/>
          <w:u w:val="single"/>
        </w:rPr>
        <w:t>Жизнь и творчество М.А Булгакова</w:t>
      </w:r>
    </w:p>
    <w:p w:rsidR="00B75235" w:rsidRPr="00B75235" w:rsidRDefault="00B75235" w:rsidP="00B75235">
      <w:pPr>
        <w:autoSpaceDE w:val="0"/>
        <w:autoSpaceDN w:val="0"/>
        <w:adjustRightInd w:val="0"/>
        <w:spacing w:after="0" w:line="276" w:lineRule="auto"/>
        <w:jc w:val="both"/>
        <w:rPr>
          <w:rFonts w:ascii="Times New Roman" w:eastAsia="Calibri" w:hAnsi="Times New Roman" w:cs="Times New Roman"/>
          <w:color w:val="000000"/>
          <w:sz w:val="28"/>
          <w:szCs w:val="28"/>
        </w:rPr>
      </w:pPr>
      <w:r w:rsidRPr="00B75235">
        <w:rPr>
          <w:rFonts w:ascii="Times New Roman" w:eastAsia="Calibri" w:hAnsi="Times New Roman" w:cs="Times New Roman"/>
          <w:b/>
          <w:color w:val="000000"/>
          <w:sz w:val="28"/>
          <w:szCs w:val="28"/>
        </w:rPr>
        <w:t>2.Роман «Мастер и Маргарита».</w:t>
      </w:r>
      <w:r w:rsidRPr="00B75235">
        <w:rPr>
          <w:rFonts w:ascii="Times New Roman" w:eastAsia="Calibri" w:hAnsi="Times New Roman" w:cs="Times New Roman"/>
          <w:color w:val="000000"/>
          <w:sz w:val="28"/>
          <w:szCs w:val="28"/>
        </w:rPr>
        <w:t xml:space="preserve"> Композиционная структура и особенности жанра романа. Роман Булгакова “Мастер и Маргарита” был опубликован в 1966—1967 годах и сразу принес писателю мировую славу. Сам автор определяет жанр произведения как роман, но жанровая уникальность до сих пор вызывает у литераторов споры.</w:t>
      </w:r>
    </w:p>
    <w:p w:rsidR="00B75235" w:rsidRPr="00B75235" w:rsidRDefault="00B75235" w:rsidP="00B75235">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p>
    <w:p w:rsidR="00B75235" w:rsidRPr="00B75235" w:rsidRDefault="00B75235" w:rsidP="00B75235">
      <w:pPr>
        <w:autoSpaceDE w:val="0"/>
        <w:autoSpaceDN w:val="0"/>
        <w:adjustRightInd w:val="0"/>
        <w:spacing w:after="0" w:line="276" w:lineRule="auto"/>
        <w:jc w:val="both"/>
        <w:rPr>
          <w:rFonts w:ascii="Times New Roman" w:eastAsia="Calibri" w:hAnsi="Times New Roman" w:cs="Times New Roman"/>
          <w:color w:val="000000"/>
          <w:sz w:val="28"/>
          <w:szCs w:val="28"/>
        </w:rPr>
      </w:pPr>
      <w:r w:rsidRPr="00B75235">
        <w:rPr>
          <w:rFonts w:ascii="Times New Roman" w:eastAsia="Calibri" w:hAnsi="Times New Roman" w:cs="Times New Roman"/>
          <w:b/>
          <w:color w:val="000000"/>
          <w:sz w:val="28"/>
          <w:szCs w:val="28"/>
        </w:rPr>
        <w:t xml:space="preserve">          </w:t>
      </w:r>
      <w:r w:rsidRPr="00B75235">
        <w:rPr>
          <w:rFonts w:ascii="Times New Roman" w:eastAsia="Calibri" w:hAnsi="Times New Roman" w:cs="Times New Roman"/>
          <w:color w:val="000000"/>
          <w:sz w:val="28"/>
          <w:szCs w:val="28"/>
        </w:rPr>
        <w:t xml:space="preserve">Его </w:t>
      </w:r>
      <w:proofErr w:type="gramStart"/>
      <w:r w:rsidRPr="00B75235">
        <w:rPr>
          <w:rFonts w:ascii="Times New Roman" w:eastAsia="Calibri" w:hAnsi="Times New Roman" w:cs="Times New Roman"/>
          <w:color w:val="000000"/>
          <w:sz w:val="28"/>
          <w:szCs w:val="28"/>
        </w:rPr>
        <w:t>определяют</w:t>
      </w:r>
      <w:proofErr w:type="gramEnd"/>
      <w:r w:rsidRPr="00B75235">
        <w:rPr>
          <w:rFonts w:ascii="Times New Roman" w:eastAsia="Calibri" w:hAnsi="Times New Roman" w:cs="Times New Roman"/>
          <w:color w:val="000000"/>
          <w:sz w:val="28"/>
          <w:szCs w:val="28"/>
        </w:rPr>
        <w:t xml:space="preserve"> как роман-миф, философский роман, роман-мистика и так далее. Это так происходит потому, что роман соединяет в себе все жанры сразу, даже те, которые вместе существовать не могут. Повествование романа направлено в будущее, содержание как </w:t>
      </w:r>
      <w:proofErr w:type="gramStart"/>
      <w:r w:rsidRPr="00B75235">
        <w:rPr>
          <w:rFonts w:ascii="Times New Roman" w:eastAsia="Calibri" w:hAnsi="Times New Roman" w:cs="Times New Roman"/>
          <w:color w:val="000000"/>
          <w:sz w:val="28"/>
          <w:szCs w:val="28"/>
        </w:rPr>
        <w:t>психологически</w:t>
      </w:r>
      <w:proofErr w:type="gramEnd"/>
      <w:r w:rsidRPr="00B75235">
        <w:rPr>
          <w:rFonts w:ascii="Times New Roman" w:eastAsia="Calibri" w:hAnsi="Times New Roman" w:cs="Times New Roman"/>
          <w:color w:val="000000"/>
          <w:sz w:val="28"/>
          <w:szCs w:val="28"/>
        </w:rPr>
        <w:t xml:space="preserve"> так и философски достоверное, проблемы, затронутые в романе, вечные.</w:t>
      </w:r>
    </w:p>
    <w:p w:rsidR="00B75235" w:rsidRPr="00B75235" w:rsidRDefault="00B75235" w:rsidP="00B75235">
      <w:pPr>
        <w:autoSpaceDE w:val="0"/>
        <w:autoSpaceDN w:val="0"/>
        <w:adjustRightInd w:val="0"/>
        <w:spacing w:after="0" w:line="276" w:lineRule="auto"/>
        <w:jc w:val="both"/>
        <w:rPr>
          <w:rFonts w:ascii="Times New Roman" w:eastAsia="Calibri" w:hAnsi="Times New Roman" w:cs="Times New Roman"/>
          <w:color w:val="000000"/>
          <w:sz w:val="28"/>
          <w:szCs w:val="28"/>
        </w:rPr>
      </w:pPr>
      <w:r w:rsidRPr="00B75235">
        <w:rPr>
          <w:rFonts w:ascii="Times New Roman" w:eastAsia="Calibri" w:hAnsi="Times New Roman" w:cs="Times New Roman"/>
          <w:color w:val="000000"/>
          <w:sz w:val="28"/>
          <w:szCs w:val="28"/>
        </w:rPr>
        <w:t xml:space="preserve">           Основной идеей романа является борьба добра и зла, понятий неразделимых и вечных. Композиция романа столь же оригинальна, как и жанр, — роман в романе. Один — о судьбе Мастера, другой о Понтии Пилате. С одной стороны, они противопоставлены друг другу, с другой — как бы образуют единое целое. Этот роман в романе собирает в себя глобальные проблемы и противоречия. Мастера волнуют те же проблемы, что и Понтия Пилата. В конце романа можно заметить, как Москва соединяется с </w:t>
      </w:r>
      <w:proofErr w:type="spellStart"/>
      <w:r w:rsidRPr="00B75235">
        <w:rPr>
          <w:rFonts w:ascii="Times New Roman" w:eastAsia="Calibri" w:hAnsi="Times New Roman" w:cs="Times New Roman"/>
          <w:color w:val="000000"/>
          <w:sz w:val="28"/>
          <w:szCs w:val="28"/>
        </w:rPr>
        <w:t>Ершалаим</w:t>
      </w:r>
      <w:proofErr w:type="spellEnd"/>
      <w:r w:rsidRPr="00B75235">
        <w:rPr>
          <w:rFonts w:ascii="Times New Roman" w:eastAsia="Calibri" w:hAnsi="Times New Roman" w:cs="Times New Roman"/>
          <w:color w:val="000000"/>
          <w:sz w:val="28"/>
          <w:szCs w:val="28"/>
        </w:rPr>
        <w:t xml:space="preserve">, то есть один роман совмещается с другим и переходят в одну сюжетную линию. Читая произведение, мы находимся сразу в двух измерениях: 30-е годы XX века и 30-е годы I века новой эры. Мы видим, что события происходили в одном и том же месяце и в несколько дней пред Пасхой, только с промежутком в 1900 лет, что доказывает глубокую связь между московскими и </w:t>
      </w:r>
      <w:proofErr w:type="spellStart"/>
      <w:r w:rsidRPr="00B75235">
        <w:rPr>
          <w:rFonts w:ascii="Times New Roman" w:eastAsia="Calibri" w:hAnsi="Times New Roman" w:cs="Times New Roman"/>
          <w:color w:val="000000"/>
          <w:sz w:val="28"/>
          <w:szCs w:val="28"/>
        </w:rPr>
        <w:t>ершалаимскими</w:t>
      </w:r>
      <w:proofErr w:type="spellEnd"/>
      <w:r w:rsidRPr="00B75235">
        <w:rPr>
          <w:rFonts w:ascii="Times New Roman" w:eastAsia="Calibri" w:hAnsi="Times New Roman" w:cs="Times New Roman"/>
          <w:color w:val="000000"/>
          <w:sz w:val="28"/>
          <w:szCs w:val="28"/>
        </w:rPr>
        <w:t xml:space="preserve"> главами.</w:t>
      </w:r>
    </w:p>
    <w:p w:rsidR="00B75235" w:rsidRPr="00B75235" w:rsidRDefault="00B75235" w:rsidP="00B75235">
      <w:pPr>
        <w:autoSpaceDE w:val="0"/>
        <w:autoSpaceDN w:val="0"/>
        <w:adjustRightInd w:val="0"/>
        <w:spacing w:after="0" w:line="276" w:lineRule="auto"/>
        <w:jc w:val="both"/>
        <w:rPr>
          <w:rFonts w:ascii="Times New Roman" w:eastAsia="Calibri" w:hAnsi="Times New Roman" w:cs="Times New Roman"/>
          <w:color w:val="000000"/>
          <w:sz w:val="28"/>
          <w:szCs w:val="28"/>
        </w:rPr>
      </w:pPr>
      <w:r w:rsidRPr="00B75235">
        <w:rPr>
          <w:rFonts w:ascii="Times New Roman" w:eastAsia="Calibri" w:hAnsi="Times New Roman" w:cs="Times New Roman"/>
          <w:color w:val="000000"/>
          <w:sz w:val="28"/>
          <w:szCs w:val="28"/>
        </w:rPr>
        <w:t xml:space="preserve">           Действие романа, которые разделены почти двумя тысячами лет, гармонируют между собой, а связывает их борьба со злом, поиск истины творчество. И все же основным героем романа является любовь. Любовь — вот что очаровывает читателя. Вообще, тема любви является самой любимой для писателя. По мнению автора, все счастье, выпавшее в жизни человеку, исходит из любви. Любовь возвышает человека над миром, постигает духовное. Таково чувство у Мастера и Маргариты. Именно поэтому автор внес эти имена в заголовок. Маргарита полностью отдается любви, и ради спасения Мастера, продает свою душу дьяволу, беря на себя огромный грех. Но все же автор делает ее самой положительной героиней романа и сам встает на ее сторону. На примере Маргариты Булгаков показал, что каждый человек должен делать свой личный выбор, не прося помощи у высших сил, не ждать милостей от жизни, человек сам должен делать свою судьбу. В романе присутствуют три сюжетные линии: философская- </w:t>
      </w:r>
      <w:proofErr w:type="spellStart"/>
      <w:r w:rsidRPr="00B75235">
        <w:rPr>
          <w:rFonts w:ascii="Times New Roman" w:eastAsia="Calibri" w:hAnsi="Times New Roman" w:cs="Times New Roman"/>
          <w:color w:val="000000"/>
          <w:sz w:val="28"/>
          <w:szCs w:val="28"/>
        </w:rPr>
        <w:t>Иешуа</w:t>
      </w:r>
      <w:proofErr w:type="spellEnd"/>
      <w:r w:rsidRPr="00B75235">
        <w:rPr>
          <w:rFonts w:ascii="Times New Roman" w:eastAsia="Calibri" w:hAnsi="Times New Roman" w:cs="Times New Roman"/>
          <w:color w:val="000000"/>
          <w:sz w:val="28"/>
          <w:szCs w:val="28"/>
        </w:rPr>
        <w:t xml:space="preserve"> и Понтии Пилат, любовная — Мастер и Маргарита, мистическая и сатирическая — </w:t>
      </w:r>
      <w:proofErr w:type="spellStart"/>
      <w:r w:rsidRPr="00B75235">
        <w:rPr>
          <w:rFonts w:ascii="Times New Roman" w:eastAsia="Calibri" w:hAnsi="Times New Roman" w:cs="Times New Roman"/>
          <w:color w:val="000000"/>
          <w:sz w:val="28"/>
          <w:szCs w:val="28"/>
        </w:rPr>
        <w:t>Воланд</w:t>
      </w:r>
      <w:proofErr w:type="spellEnd"/>
      <w:r w:rsidRPr="00B75235">
        <w:rPr>
          <w:rFonts w:ascii="Times New Roman" w:eastAsia="Calibri" w:hAnsi="Times New Roman" w:cs="Times New Roman"/>
          <w:color w:val="000000"/>
          <w:sz w:val="28"/>
          <w:szCs w:val="28"/>
        </w:rPr>
        <w:t xml:space="preserve">, вся его свита и москвичи. Эти линии тесно связаны между собой образом </w:t>
      </w:r>
      <w:proofErr w:type="spellStart"/>
      <w:r w:rsidRPr="00B75235">
        <w:rPr>
          <w:rFonts w:ascii="Times New Roman" w:eastAsia="Calibri" w:hAnsi="Times New Roman" w:cs="Times New Roman"/>
          <w:color w:val="000000"/>
          <w:sz w:val="28"/>
          <w:szCs w:val="28"/>
        </w:rPr>
        <w:t>Воланда</w:t>
      </w:r>
      <w:proofErr w:type="spellEnd"/>
      <w:r w:rsidRPr="00B75235">
        <w:rPr>
          <w:rFonts w:ascii="Times New Roman" w:eastAsia="Calibri" w:hAnsi="Times New Roman" w:cs="Times New Roman"/>
          <w:color w:val="000000"/>
          <w:sz w:val="28"/>
          <w:szCs w:val="28"/>
        </w:rPr>
        <w:t xml:space="preserve">. Он свободно себя чувствует и в библейском и в современном писателю времени. Завязкой романа является сцена на Патриарших прудах, где происходит спор Берлиоза и Ивана Бездомного с незнакомцем о существовании Бога. </w:t>
      </w:r>
    </w:p>
    <w:p w:rsidR="00B75235" w:rsidRPr="00B75235" w:rsidRDefault="00B75235" w:rsidP="00B75235">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B75235">
        <w:rPr>
          <w:rFonts w:ascii="Times New Roman" w:eastAsia="Calibri" w:hAnsi="Times New Roman" w:cs="Times New Roman"/>
          <w:color w:val="000000"/>
          <w:sz w:val="28"/>
          <w:szCs w:val="28"/>
        </w:rPr>
        <w:lastRenderedPageBreak/>
        <w:t xml:space="preserve">           На вопрос </w:t>
      </w:r>
      <w:proofErr w:type="spellStart"/>
      <w:r w:rsidRPr="00B75235">
        <w:rPr>
          <w:rFonts w:ascii="Times New Roman" w:eastAsia="Calibri" w:hAnsi="Times New Roman" w:cs="Times New Roman"/>
          <w:color w:val="000000"/>
          <w:sz w:val="28"/>
          <w:szCs w:val="28"/>
        </w:rPr>
        <w:t>Воланда</w:t>
      </w:r>
      <w:proofErr w:type="spellEnd"/>
      <w:r w:rsidRPr="00B75235">
        <w:rPr>
          <w:rFonts w:ascii="Times New Roman" w:eastAsia="Calibri" w:hAnsi="Times New Roman" w:cs="Times New Roman"/>
          <w:color w:val="000000"/>
          <w:sz w:val="28"/>
          <w:szCs w:val="28"/>
        </w:rPr>
        <w:t xml:space="preserve"> о том, “кто же управляет жизнью человеческой и всем вообще распорядком на земле”, если Бога нет, Иван Бездомный отвечает: “Сам человек и управляет”. Автор раскрывает относительность человеческого знания и в то же время утверждает ответственность человека за свою судьбу.</w:t>
      </w:r>
    </w:p>
    <w:p w:rsidR="00B75235" w:rsidRPr="00B75235" w:rsidRDefault="00B75235" w:rsidP="00B75235">
      <w:pPr>
        <w:autoSpaceDE w:val="0"/>
        <w:autoSpaceDN w:val="0"/>
        <w:adjustRightInd w:val="0"/>
        <w:spacing w:after="0" w:line="276" w:lineRule="auto"/>
        <w:jc w:val="both"/>
        <w:rPr>
          <w:rFonts w:ascii="Times New Roman" w:eastAsia="Calibri" w:hAnsi="Times New Roman" w:cs="Times New Roman"/>
          <w:color w:val="000000"/>
          <w:sz w:val="28"/>
          <w:szCs w:val="28"/>
        </w:rPr>
      </w:pPr>
      <w:r w:rsidRPr="00B75235">
        <w:rPr>
          <w:rFonts w:ascii="Times New Roman" w:eastAsia="Calibri" w:hAnsi="Times New Roman" w:cs="Times New Roman"/>
          <w:color w:val="000000"/>
          <w:sz w:val="28"/>
          <w:szCs w:val="28"/>
        </w:rPr>
        <w:t xml:space="preserve">            Что является правдой автор повествует в библейских главах, которые являются центром в романе. Ход современной жизни заключается в повествовании Мастера о Понтии Пилате. Еще одной особенностью этого произведения является то, что он </w:t>
      </w:r>
      <w:proofErr w:type="spellStart"/>
      <w:r w:rsidRPr="00B75235">
        <w:rPr>
          <w:rFonts w:ascii="Times New Roman" w:eastAsia="Calibri" w:hAnsi="Times New Roman" w:cs="Times New Roman"/>
          <w:color w:val="000000"/>
          <w:sz w:val="28"/>
          <w:szCs w:val="28"/>
        </w:rPr>
        <w:t>автобиографичен</w:t>
      </w:r>
      <w:proofErr w:type="spellEnd"/>
      <w:r w:rsidRPr="00B75235">
        <w:rPr>
          <w:rFonts w:ascii="Times New Roman" w:eastAsia="Calibri" w:hAnsi="Times New Roman" w:cs="Times New Roman"/>
          <w:color w:val="000000"/>
          <w:sz w:val="28"/>
          <w:szCs w:val="28"/>
        </w:rPr>
        <w:t>. В образе Мастера мы узнаем самого Булгакова, а в образе Маргариты — его любимую женщину, его жену Елену Сергеевну. Наверное, поэтому мы воспринимаем героев реальными личностями. Мы сочувствуем им, переживаем, ставим себя на их место. Читатель будто перемещается по художественной лестнице произведения, совершенствуясь вместе с героями. Сюжетные линии завершаются, соединяясь в одной точке — в Вечности.</w:t>
      </w:r>
    </w:p>
    <w:p w:rsidR="00B75235" w:rsidRPr="00B75235" w:rsidRDefault="00B75235" w:rsidP="00B75235">
      <w:pPr>
        <w:autoSpaceDE w:val="0"/>
        <w:autoSpaceDN w:val="0"/>
        <w:adjustRightInd w:val="0"/>
        <w:spacing w:after="0" w:line="276" w:lineRule="auto"/>
        <w:jc w:val="both"/>
        <w:rPr>
          <w:rFonts w:ascii="Times New Roman" w:eastAsia="Calibri" w:hAnsi="Times New Roman" w:cs="Times New Roman"/>
          <w:color w:val="000000"/>
          <w:sz w:val="28"/>
          <w:szCs w:val="28"/>
        </w:rPr>
      </w:pPr>
      <w:r w:rsidRPr="00B75235">
        <w:rPr>
          <w:rFonts w:ascii="Times New Roman" w:eastAsia="Calibri" w:hAnsi="Times New Roman" w:cs="Times New Roman"/>
          <w:color w:val="000000"/>
          <w:sz w:val="28"/>
          <w:szCs w:val="28"/>
        </w:rPr>
        <w:t>Такая своеобразная композиция романа делает его интересным для читателя, а главное — бессмертным произведением.</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sectPr w:rsidR="008C079A" w:rsidRPr="00FF5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D3C5F"/>
    <w:multiLevelType w:val="hybridMultilevel"/>
    <w:tmpl w:val="BF16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25"/>
    <w:rsid w:val="001C26D8"/>
    <w:rsid w:val="001D2A25"/>
    <w:rsid w:val="002003CA"/>
    <w:rsid w:val="00275320"/>
    <w:rsid w:val="0039743E"/>
    <w:rsid w:val="00555B92"/>
    <w:rsid w:val="005D5E8B"/>
    <w:rsid w:val="008507FF"/>
    <w:rsid w:val="008C079A"/>
    <w:rsid w:val="00B4351A"/>
    <w:rsid w:val="00B62A52"/>
    <w:rsid w:val="00B75235"/>
    <w:rsid w:val="00C22C1D"/>
    <w:rsid w:val="00F0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672F-2926-4D8A-9E5C-9C026E4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50550">
      <w:bodyDiv w:val="1"/>
      <w:marLeft w:val="0"/>
      <w:marRight w:val="0"/>
      <w:marTop w:val="0"/>
      <w:marBottom w:val="0"/>
      <w:divBdr>
        <w:top w:val="none" w:sz="0" w:space="0" w:color="auto"/>
        <w:left w:val="none" w:sz="0" w:space="0" w:color="auto"/>
        <w:bottom w:val="none" w:sz="0" w:space="0" w:color="auto"/>
        <w:right w:val="none" w:sz="0" w:space="0" w:color="auto"/>
      </w:divBdr>
    </w:div>
    <w:div w:id="1516075650">
      <w:bodyDiv w:val="1"/>
      <w:marLeft w:val="0"/>
      <w:marRight w:val="0"/>
      <w:marTop w:val="0"/>
      <w:marBottom w:val="0"/>
      <w:divBdr>
        <w:top w:val="none" w:sz="0" w:space="0" w:color="auto"/>
        <w:left w:val="none" w:sz="0" w:space="0" w:color="auto"/>
        <w:bottom w:val="none" w:sz="0" w:space="0" w:color="auto"/>
        <w:right w:val="none" w:sz="0" w:space="0" w:color="auto"/>
      </w:divBdr>
    </w:div>
    <w:div w:id="16362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atomicfly.rk@gmail.com</dc:creator>
  <cp:keywords/>
  <dc:description/>
  <cp:lastModifiedBy>atomicfly.rk@gmail.com</cp:lastModifiedBy>
  <cp:revision>13</cp:revision>
  <dcterms:created xsi:type="dcterms:W3CDTF">2020-04-06T11:15:00Z</dcterms:created>
  <dcterms:modified xsi:type="dcterms:W3CDTF">2020-04-29T17:58:00Z</dcterms:modified>
</cp:coreProperties>
</file>