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22" w:rsidRDefault="002E5E22" w:rsidP="002E5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Практические занятия по английскому языку </w:t>
      </w:r>
    </w:p>
    <w:p w:rsidR="002E5E22" w:rsidRPr="00131B4E" w:rsidRDefault="002E5E22" w:rsidP="002E5E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B4E">
        <w:rPr>
          <w:rFonts w:ascii="Times New Roman" w:hAnsi="Times New Roman" w:cs="Times New Roman"/>
          <w:i/>
          <w:sz w:val="28"/>
          <w:szCs w:val="28"/>
        </w:rPr>
        <w:t>(дистанционное обучение)</w:t>
      </w:r>
    </w:p>
    <w:p w:rsidR="002E5E22" w:rsidRPr="00C23A18" w:rsidRDefault="002E5E22" w:rsidP="002E5E2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письменных и устных </w:t>
      </w:r>
      <w:r w:rsidRPr="00C23A18">
        <w:rPr>
          <w:rFonts w:ascii="Times New Roman" w:hAnsi="Times New Roman" w:cs="Times New Roman"/>
          <w:sz w:val="28"/>
          <w:szCs w:val="28"/>
        </w:rPr>
        <w:t xml:space="preserve">заданий потребуется учебник Б.Е. </w:t>
      </w:r>
      <w:proofErr w:type="spellStart"/>
      <w:r w:rsidRPr="00C23A18">
        <w:rPr>
          <w:rFonts w:ascii="Times New Roman" w:hAnsi="Times New Roman" w:cs="Times New Roman"/>
          <w:sz w:val="28"/>
          <w:szCs w:val="28"/>
        </w:rPr>
        <w:t>Китевича</w:t>
      </w:r>
      <w:proofErr w:type="spellEnd"/>
      <w:r w:rsidRPr="00C23A18">
        <w:rPr>
          <w:rFonts w:ascii="Times New Roman" w:hAnsi="Times New Roman" w:cs="Times New Roman"/>
          <w:sz w:val="28"/>
          <w:szCs w:val="28"/>
        </w:rPr>
        <w:t xml:space="preserve"> </w:t>
      </w:r>
      <w:r w:rsidRPr="00131B4E">
        <w:rPr>
          <w:rFonts w:ascii="Times New Roman" w:hAnsi="Times New Roman" w:cs="Times New Roman"/>
          <w:b/>
          <w:i/>
          <w:sz w:val="28"/>
          <w:szCs w:val="28"/>
        </w:rPr>
        <w:t>«Английский язык для моряков»</w:t>
      </w:r>
    </w:p>
    <w:p w:rsidR="002E5E22" w:rsidRPr="00131B4E" w:rsidRDefault="002E5E22" w:rsidP="002E5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</w:t>
      </w:r>
      <w:r w:rsidRPr="00C23A18">
        <w:rPr>
          <w:rFonts w:ascii="Times New Roman" w:hAnsi="Times New Roman" w:cs="Times New Roman"/>
          <w:sz w:val="28"/>
          <w:szCs w:val="28"/>
        </w:rPr>
        <w:t>ля групп первого 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4E">
        <w:rPr>
          <w:rFonts w:ascii="Times New Roman" w:hAnsi="Times New Roman" w:cs="Times New Roman"/>
          <w:b/>
          <w:i/>
          <w:sz w:val="28"/>
          <w:szCs w:val="28"/>
          <w:u w:val="single"/>
        </w:rPr>
        <w:t>СВ-11, СВ-12, СМ-1, ОП-11, ОП-12.</w:t>
      </w:r>
    </w:p>
    <w:p w:rsidR="002E5E22" w:rsidRDefault="002E5E22" w:rsidP="002E5E22"/>
    <w:tbl>
      <w:tblPr>
        <w:tblStyle w:val="a3"/>
        <w:tblW w:w="9713" w:type="dxa"/>
        <w:tblLayout w:type="fixed"/>
        <w:tblLook w:val="04A0" w:firstRow="1" w:lastRow="0" w:firstColumn="1" w:lastColumn="0" w:noHBand="0" w:noVBand="1"/>
      </w:tblPr>
      <w:tblGrid>
        <w:gridCol w:w="1242"/>
        <w:gridCol w:w="4707"/>
        <w:gridCol w:w="3764"/>
      </w:tblGrid>
      <w:tr w:rsidR="002E5E22" w:rsidTr="00E379B9">
        <w:tc>
          <w:tcPr>
            <w:tcW w:w="1242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4707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задание</w:t>
            </w:r>
          </w:p>
        </w:tc>
        <w:tc>
          <w:tcPr>
            <w:tcW w:w="3764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выполнения</w:t>
            </w:r>
          </w:p>
        </w:tc>
      </w:tr>
      <w:tr w:rsidR="002E5E22" w:rsidRPr="00C23A18" w:rsidTr="00E379B9">
        <w:tc>
          <w:tcPr>
            <w:tcW w:w="1242" w:type="dxa"/>
          </w:tcPr>
          <w:p w:rsidR="002E5E22" w:rsidRPr="00C23A18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A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СВ-11к</w:t>
            </w:r>
          </w:p>
        </w:tc>
        <w:tc>
          <w:tcPr>
            <w:tcW w:w="4707" w:type="dxa"/>
          </w:tcPr>
          <w:p w:rsidR="00E52CA2" w:rsidRDefault="00E52CA2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C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>Модальные</w:t>
            </w:r>
            <w:r w:rsidRPr="00E52CA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E52C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>глаголы</w:t>
            </w:r>
            <w:r w:rsidRPr="00E52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английском языке отличаются от остальных </w:t>
            </w:r>
            <w:r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глаголов</w:t>
            </w:r>
            <w:r w:rsidRPr="00E52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тем, что они не обозначают конкретного действия или состояния, они отражают его модальность, то есть отношение к нему говорящего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B056E" w:rsidRDefault="00BF53E3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Чаще всего используются первые</w:t>
            </w:r>
            <w:r w:rsid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три:</w:t>
            </w:r>
            <w:r w:rsid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Can</w:t>
            </w:r>
            <w:proofErr w:type="spellEnd"/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, </w:t>
            </w:r>
            <w:proofErr w:type="spellStart"/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May</w:t>
            </w:r>
            <w:proofErr w:type="spellEnd"/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 </w:t>
            </w:r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и </w:t>
            </w:r>
            <w:proofErr w:type="spellStart"/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Must</w:t>
            </w:r>
            <w:proofErr w:type="spellEnd"/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.</w:t>
            </w: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53E3" w:rsidRDefault="00BF53E3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глаголы имеют самое общее значение и иногда могут заменять собой остальные модальные глаголы.</w:t>
            </w:r>
          </w:p>
          <w:p w:rsidR="00BC1B60" w:rsidRP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Вопросительные предложения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модальными глаголами образуются без вспомогательного глагола </w:t>
            </w:r>
            <w:proofErr w:type="spellStart"/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to</w:t>
            </w:r>
            <w:proofErr w:type="spellEnd"/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do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этом модальный глагол выносится в начало предложения:</w:t>
            </w:r>
          </w:p>
          <w:p w:rsidR="00BC1B60" w:rsidRPr="00BC1B60" w:rsidRDefault="00BC1B60" w:rsidP="00BC1B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May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I come in?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Можно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мне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войти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?</w:t>
            </w:r>
          </w:p>
          <w:p w:rsidR="00BC1B60" w:rsidRPr="00BC1B60" w:rsidRDefault="00BC1B60" w:rsidP="00BC1B6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Could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you give me his address?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дадите мне его адрес?</w:t>
            </w:r>
          </w:p>
          <w:p w:rsid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Отрицательная форма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модального глагола образуется постановкой после него частицы </w:t>
            </w:r>
            <w:proofErr w:type="spellStart"/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not</w:t>
            </w:r>
            <w:proofErr w:type="spellEnd"/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Зачастую, особенно в устной речи, они сливаются в сокращенную форму:</w:t>
            </w:r>
          </w:p>
          <w:tbl>
            <w:tblPr>
              <w:tblW w:w="518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35"/>
              <w:gridCol w:w="2910"/>
              <w:gridCol w:w="50"/>
            </w:tblGrid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Полная форма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Сокращенная форма</w:t>
                  </w:r>
                </w:p>
              </w:tc>
            </w:tr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May</w:t>
                  </w:r>
                  <w:proofErr w:type="spellEnd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not</w:t>
                  </w:r>
                  <w:proofErr w:type="spellEnd"/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Mayn’t</w:t>
                  </w:r>
                  <w:proofErr w:type="spellEnd"/>
                </w:p>
              </w:tc>
            </w:tr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Must</w:t>
                  </w:r>
                  <w:proofErr w:type="spellEnd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not</w:t>
                  </w:r>
                  <w:proofErr w:type="spellEnd"/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Mustn’t</w:t>
                  </w:r>
                  <w:proofErr w:type="spellEnd"/>
                </w:p>
              </w:tc>
            </w:tr>
            <w:tr w:rsidR="00BC1B60" w:rsidRPr="00BC1B60" w:rsidTr="00BC1B60">
              <w:trPr>
                <w:gridAfter w:val="1"/>
                <w:wAfter w:w="5" w:type="dxa"/>
                <w:tblCellSpacing w:w="15" w:type="dxa"/>
              </w:trPr>
              <w:tc>
                <w:tcPr>
                  <w:tcW w:w="214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Can</w:t>
                  </w:r>
                  <w:proofErr w:type="spellEnd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not</w:t>
                  </w:r>
                  <w:proofErr w:type="spellEnd"/>
                </w:p>
              </w:tc>
              <w:tc>
                <w:tcPr>
                  <w:tcW w:w="2914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Can’t</w:t>
                  </w:r>
                  <w:proofErr w:type="spellEnd"/>
                </w:p>
              </w:tc>
            </w:tr>
          </w:tbl>
          <w:p w:rsidR="00BC1B60" w:rsidRP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D7C" w:rsidRPr="001E6D7C" w:rsidRDefault="001E6D7C" w:rsidP="001E6D7C">
            <w:pPr>
              <w:shd w:val="clear" w:color="auto" w:fill="FFFFFF"/>
              <w:spacing w:after="317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1E6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Can</w:t>
            </w:r>
            <w:proofErr w:type="spellEnd"/>
            <w:r w:rsidRPr="001E6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употребляется:</w:t>
            </w:r>
          </w:p>
          <w:p w:rsid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отражения физической или умственной способности, умения что-то сделать:</w:t>
            </w:r>
          </w:p>
          <w:p w:rsidR="001E6D7C" w:rsidRP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Для обозначения общей возможности</w:t>
            </w:r>
          </w:p>
          <w:p w:rsidR="001E6D7C" w:rsidRP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того, чтобы попросить/дать разрешение</w:t>
            </w:r>
          </w:p>
          <w:p w:rsidR="001E6D7C" w:rsidRPr="001E6D7C" w:rsidRDefault="001E6D7C" w:rsidP="001E6D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таком же значении может использоваться </w:t>
            </w:r>
            <w:hyperlink r:id="rId6" w:history="1">
              <w:r w:rsidRPr="001E6D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модальный глагол </w:t>
              </w:r>
              <w:proofErr w:type="spellStart"/>
              <w:r w:rsidRPr="001E6D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May</w:t>
              </w:r>
              <w:proofErr w:type="spellEnd"/>
            </w:hyperlink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придает высказыванию более формальную окраску:</w:t>
            </w:r>
          </w:p>
          <w:p w:rsidR="001E6D7C" w:rsidRPr="00CE3A9B" w:rsidRDefault="001E6D7C" w:rsidP="001E6D7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 </w:t>
            </w:r>
            <w:r w:rsidRPr="001E6D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may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come in.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Вы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можете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войти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BB6649" w:rsidRPr="00BB6649" w:rsidRDefault="00BB6649" w:rsidP="00BB664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B6649">
              <w:t>Форма </w:t>
            </w:r>
            <w:proofErr w:type="spellStart"/>
            <w:r w:rsidRPr="00BB6649">
              <w:rPr>
                <w:rStyle w:val="a5"/>
                <w:bdr w:val="none" w:sz="0" w:space="0" w:color="auto" w:frame="1"/>
              </w:rPr>
              <w:t>May</w:t>
            </w:r>
            <w:proofErr w:type="spellEnd"/>
            <w:r w:rsidRPr="00BB6649">
              <w:rPr>
                <w:rStyle w:val="a5"/>
                <w:bdr w:val="none" w:sz="0" w:space="0" w:color="auto" w:frame="1"/>
              </w:rPr>
              <w:t> </w:t>
            </w:r>
            <w:r w:rsidRPr="00BB6649">
              <w:t>используется в особо вежливых просьбах.</w:t>
            </w:r>
          </w:p>
          <w:p w:rsidR="00BB6649" w:rsidRDefault="00BB6649" w:rsidP="00BB6649">
            <w:pPr>
              <w:pStyle w:val="listitem"/>
              <w:numPr>
                <w:ilvl w:val="0"/>
                <w:numId w:val="4"/>
              </w:numPr>
              <w:spacing w:after="0" w:afterAutospacing="0"/>
              <w:textAlignment w:val="baseline"/>
            </w:pPr>
            <w:r w:rsidRPr="00BB6649">
              <w:t>Для выражения предположения или возможности, в которых говорящий не уверен</w:t>
            </w:r>
          </w:p>
          <w:p w:rsidR="00BB6649" w:rsidRPr="00BB6649" w:rsidRDefault="00BB6649" w:rsidP="00BB6649">
            <w:pPr>
              <w:pStyle w:val="listitem"/>
              <w:spacing w:before="0" w:beforeAutospacing="0" w:after="0" w:afterAutospacing="0"/>
              <w:ind w:left="360"/>
              <w:textAlignment w:val="baseline"/>
              <w:rPr>
                <w:rStyle w:val="rus"/>
                <w:color w:val="FF0000"/>
                <w:bdr w:val="none" w:sz="0" w:space="0" w:color="auto" w:frame="1"/>
                <w:shd w:val="clear" w:color="auto" w:fill="F5F5F5"/>
              </w:rPr>
            </w:pPr>
            <w:proofErr w:type="spellStart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Peter</w:t>
            </w:r>
            <w:proofErr w:type="spellEnd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 </w:t>
            </w:r>
            <w:proofErr w:type="spellStart"/>
            <w:r w:rsidRPr="00BB6649">
              <w:rPr>
                <w:rStyle w:val="eng"/>
                <w:b/>
                <w:bCs/>
                <w:color w:val="FF0000"/>
                <w:bdr w:val="none" w:sz="0" w:space="0" w:color="auto" w:frame="1"/>
              </w:rPr>
              <w:t>may</w:t>
            </w:r>
            <w:proofErr w:type="spellEnd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 </w:t>
            </w:r>
            <w:proofErr w:type="spellStart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come</w:t>
            </w:r>
            <w:proofErr w:type="spellEnd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 xml:space="preserve"> </w:t>
            </w:r>
            <w:proofErr w:type="spellStart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today</w:t>
            </w:r>
            <w:proofErr w:type="spellEnd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.</w:t>
            </w:r>
            <w:r w:rsidRPr="00BB6649">
              <w:rPr>
                <w:color w:val="FF0000"/>
              </w:rPr>
              <w:br/>
            </w:r>
            <w:r w:rsidRPr="00BB6649">
              <w:rPr>
                <w:rStyle w:val="rus"/>
                <w:color w:val="FF0000"/>
                <w:bdr w:val="none" w:sz="0" w:space="0" w:color="auto" w:frame="1"/>
                <w:shd w:val="clear" w:color="auto" w:fill="F5F5F5"/>
              </w:rPr>
              <w:t>Может быть, сегодня придет Питер.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запрете (в отрицательной форме):</w:t>
            </w:r>
          </w:p>
          <w:p w:rsidR="00BB6649" w:rsidRDefault="00BB6649" w:rsidP="00BB6649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may not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talk loudly in libraries.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 библиотеках нельзя громко разговаривать.</w:t>
            </w:r>
          </w:p>
          <w:p w:rsidR="00BB6649" w:rsidRPr="00BB6649" w:rsidRDefault="00BB6649" w:rsidP="00BB6649">
            <w:pPr>
              <w:shd w:val="clear" w:color="auto" w:fill="FFFFFF"/>
              <w:spacing w:after="317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Модальный глагол </w:t>
            </w:r>
            <w:proofErr w:type="spellStart"/>
            <w:r w:rsidRPr="00BB6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Must</w:t>
            </w:r>
            <w:proofErr w:type="spellEnd"/>
            <w:r w:rsidRPr="00BB6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употребляется: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выражения непосредственной необходимости или обязанности:</w:t>
            </w:r>
          </w:p>
          <w:p w:rsidR="00BB6649" w:rsidRPr="00BB6649" w:rsidRDefault="00BB6649" w:rsidP="00BB6649">
            <w:pPr>
              <w:spacing w:after="0"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make sure cargoes reach their destination.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Я обязан следить за тем, чтобы грузы достигали места своего назначения.</w:t>
            </w:r>
          </w:p>
          <w:p w:rsidR="00BB6649" w:rsidRDefault="00BB6649" w:rsidP="00BB6649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We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build this house by autumn.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Мы должны построить этот дом до осени.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во втором лице модальный глагол </w:t>
            </w:r>
            <w:proofErr w:type="spellStart"/>
            <w:r w:rsidRPr="00BB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Must</w:t>
            </w:r>
            <w:proofErr w:type="spellEnd"/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означает прямой приказ:</w:t>
            </w:r>
          </w:p>
          <w:p w:rsidR="00BB6649" w:rsidRPr="00BB6649" w:rsidRDefault="00BB6649" w:rsidP="00CE3A9B">
            <w:pPr>
              <w:spacing w:after="0"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 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prepare the monthly sales report.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Подготовьте ежемесячный отчет по продажам.</w:t>
            </w:r>
          </w:p>
          <w:p w:rsidR="002E5E22" w:rsidRPr="00CE3A9B" w:rsidRDefault="00BB6649" w:rsidP="00CE3A9B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Children, why you are still watching TV?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 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go to bed!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Дети, почему вы все еще смотрите телевизор? Ложитесь спать!</w:t>
            </w:r>
          </w:p>
        </w:tc>
        <w:tc>
          <w:tcPr>
            <w:tcW w:w="3764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2E5E22" w:rsidRPr="00E83E6D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правила</w:t>
            </w:r>
            <w:r w:rsidR="000D30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9504A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D301A">
              <w:rPr>
                <w:rFonts w:ascii="Times New Roman" w:hAnsi="Times New Roman" w:cs="Times New Roman"/>
                <w:sz w:val="24"/>
                <w:szCs w:val="24"/>
              </w:rPr>
              <w:t xml:space="preserve">йденным темам,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</w:t>
            </w:r>
            <w:r w:rsidR="000D301A">
              <w:rPr>
                <w:rFonts w:ascii="Times New Roman" w:hAnsi="Times New Roman" w:cs="Times New Roman"/>
                <w:sz w:val="24"/>
                <w:szCs w:val="24"/>
              </w:rPr>
              <w:t>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2E5E22" w:rsidRPr="00BB2C10" w:rsidRDefault="004D2F98" w:rsidP="004D2F9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Перевод предложений.</w:t>
            </w:r>
          </w:p>
          <w:p w:rsidR="004D2F98" w:rsidRDefault="004D2F98" w:rsidP="004D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возрасте 12 лет, я помогал папе ремонтировать двигатель.</w:t>
            </w:r>
          </w:p>
          <w:p w:rsidR="004D2F98" w:rsidRDefault="004D2F98" w:rsidP="004D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Ответственный за корабль, груз и экипаж – капитан.</w:t>
            </w:r>
          </w:p>
          <w:p w:rsidR="00BB2C10" w:rsidRDefault="004D2F98" w:rsidP="004D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2C10">
              <w:rPr>
                <w:rFonts w:ascii="Times New Roman" w:hAnsi="Times New Roman" w:cs="Times New Roman"/>
                <w:sz w:val="24"/>
                <w:szCs w:val="24"/>
              </w:rPr>
              <w:t>Радист должен хорошо знать свою работу.</w:t>
            </w:r>
          </w:p>
          <w:p w:rsidR="004D2F98" w:rsidRDefault="00BB2C10" w:rsidP="004D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очень старое. Вчера мы купили новую измерительную аппаратуру. </w:t>
            </w:r>
          </w:p>
          <w:p w:rsidR="00BB2C10" w:rsidRDefault="00BB2C10" w:rsidP="004D2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Кто-то сейчас празднует свой день рождение.</w:t>
            </w:r>
          </w:p>
          <w:p w:rsidR="00BB2C10" w:rsidRPr="00BB2C10" w:rsidRDefault="00BB2C10" w:rsidP="00BB2C10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Составить из предложений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первого задания</w:t>
            </w:r>
            <w:r w:rsidRPr="00BB2C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специальных вопроса и 3 альтернативных.</w:t>
            </w:r>
          </w:p>
        </w:tc>
      </w:tr>
      <w:tr w:rsidR="002E5E22" w:rsidRPr="008E627C" w:rsidTr="00E379B9">
        <w:tc>
          <w:tcPr>
            <w:tcW w:w="1242" w:type="dxa"/>
          </w:tcPr>
          <w:p w:rsidR="002E5E22" w:rsidRPr="008E627C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62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СВ-12к, ОП-12к</w:t>
            </w:r>
          </w:p>
        </w:tc>
        <w:tc>
          <w:tcPr>
            <w:tcW w:w="4707" w:type="dxa"/>
          </w:tcPr>
          <w:p w:rsidR="002E5E22" w:rsidRDefault="00656555" w:rsidP="006565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Притяжательные местоимения-существительные и безличные предложения.</w:t>
            </w:r>
          </w:p>
          <w:p w:rsidR="006205D1" w:rsidRPr="006205D1" w:rsidRDefault="006205D1" w:rsidP="0065655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205D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Одно из отличий английского языка от русского заключается в том, что притяжательные местоимения имеют два вида: простую и абсолютную форму. Разберемся, в чем заключаются это отличие и как не запутаться в разных формах.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Простая это обычные притяжательные местоимения, которые мы с вами изучили ранее. Абсолютная </w:t>
            </w:r>
            <w:r w:rsidR="009765E2">
              <w:rPr>
                <w:rFonts w:ascii="Times New Roman" w:hAnsi="Times New Roman" w:cs="Times New Roman"/>
                <w:shd w:val="clear" w:color="auto" w:fill="FFFFFF"/>
              </w:rPr>
              <w:t>форма – это и есть местоимения-существительные, которые могут употребляться без самого существительного. В Таблице ниже, показано наглядно, где, какая форма:</w:t>
            </w:r>
          </w:p>
          <w:p w:rsidR="00656555" w:rsidRDefault="006205D1" w:rsidP="0065655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05D1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977710" cy="17570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177" cy="178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5E2" w:rsidRPr="009765E2" w:rsidRDefault="009765E2" w:rsidP="009765E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I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cannot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find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I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only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see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>yours</w:t>
            </w:r>
            <w:proofErr w:type="spellEnd"/>
            <w:r w:rsidRPr="009765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— </w:t>
            </w:r>
            <w:r w:rsidRPr="00976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не могу найти свою книгу, я вижу только твою</w:t>
            </w:r>
          </w:p>
          <w:p w:rsidR="009765E2" w:rsidRDefault="009765E2" w:rsidP="009765E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9765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Безличные предложения.</w:t>
            </w:r>
          </w:p>
          <w:p w:rsidR="009765E2" w:rsidRDefault="009765E2" w:rsidP="009D71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Чтобы выучить безличные предложения, сначала нужно разобраться с особенностями построения простых предложений, постепенно берясь за более сложные. В качестве примеров используем вышеприведенные предложения ‘’Солнечно’’. ‘’Вечереет’’. ‘’Зима’’. На английском это будет так =&gt;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It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sunny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It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getting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dark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It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winter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9765E2" w:rsidRDefault="009D71DD" w:rsidP="009D71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71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 чего же состоит конструкция безличного предложения, если в нем нет действующего лица? Местоимение </w:t>
            </w:r>
            <w:proofErr w:type="spellStart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it</w:t>
            </w:r>
            <w:proofErr w:type="spellEnd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 </w:t>
            </w:r>
            <w:r w:rsidRPr="009D71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 глагол </w:t>
            </w:r>
            <w:proofErr w:type="spellStart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to</w:t>
            </w:r>
            <w:proofErr w:type="spellEnd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be</w:t>
            </w:r>
            <w:proofErr w:type="spellEnd"/>
            <w:r w:rsidRPr="009D71D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  <w:r w:rsidRPr="009D71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главные действующие члены предложения.</w:t>
            </w:r>
          </w:p>
          <w:p w:rsidR="00351513" w:rsidRPr="00351513" w:rsidRDefault="00351513" w:rsidP="0035151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to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be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исполняет роль сказуемого, а роль подлежащего принадлежит местоимению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Местоимение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исполняет функцию подлежащего всегда и везде (в любых типах безличных предложений).</w:t>
            </w:r>
          </w:p>
          <w:p w:rsidR="00351513" w:rsidRPr="00351513" w:rsidRDefault="00351513" w:rsidP="00351513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лучше понять принцип образования безличных предложений, разъясним ситуацию на примерах: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Осень =&gt;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autumn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 =&gt;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warm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Холодно =&gt;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cold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 =&gt;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hot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Вечерело</w:t>
            </w:r>
            <w:r w:rsidRPr="003515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=&gt; 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val="en-US" w:eastAsia="ru-RU"/>
              </w:rPr>
              <w:t>It was getting dark.</w:t>
            </w:r>
          </w:p>
          <w:p w:rsidR="000065CE" w:rsidRPr="00FB4223" w:rsidRDefault="000065CE" w:rsidP="000065C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065CE" w:rsidRPr="000065CE" w:rsidRDefault="000065CE" w:rsidP="000065C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образовать </w:t>
            </w:r>
            <w:r w:rsidRPr="00006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вопросительную форму,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 </w:t>
            </w:r>
            <w:proofErr w:type="spellStart"/>
            <w:r w:rsidRPr="0000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to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0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be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нужно вынести в начало предложения:</w:t>
            </w: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Is it already dark? =&gt; 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стемнело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Is it near the window? 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=&gt; Это рядом с окном?</w:t>
            </w: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drizzling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=&gt; Моросит?</w:t>
            </w:r>
          </w:p>
          <w:p w:rsidR="009D71DD" w:rsidRPr="00351513" w:rsidRDefault="009D71DD" w:rsidP="009D71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2813B3" w:rsidRPr="002813B3" w:rsidRDefault="002813B3" w:rsidP="002813B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образовать </w:t>
            </w:r>
            <w:r w:rsidRPr="002813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отрицательную форму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нужно только добавить частицу </w:t>
            </w:r>
            <w:proofErr w:type="spellStart"/>
            <w:r w:rsidRPr="002813B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not</w:t>
            </w:r>
            <w:proofErr w:type="spellEnd"/>
            <w:r w:rsidRPr="002813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9765E2" w:rsidRPr="002813B3" w:rsidRDefault="002813B3" w:rsidP="009765E2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It is not snowing. =&gt; 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764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E379B9" w:rsidRPr="00E83E6D" w:rsidRDefault="00E379B9" w:rsidP="00E37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правила, по пройденным темам, выполняем задания:</w:t>
            </w:r>
          </w:p>
          <w:p w:rsidR="009765E2" w:rsidRPr="00E379B9" w:rsidRDefault="00E379B9" w:rsidP="00802A6F">
            <w:pPr>
              <w:pStyle w:val="a6"/>
              <w:numPr>
                <w:ilvl w:val="1"/>
                <w:numId w:val="9"/>
              </w:numPr>
              <w:ind w:left="745" w:hanging="5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Перевести предложения</w:t>
            </w:r>
          </w:p>
          <w:p w:rsidR="009765E2" w:rsidRDefault="00E379B9" w:rsidP="006205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4F7952">
              <w:rPr>
                <w:rFonts w:ascii="Times New Roman" w:hAnsi="Times New Roman" w:cs="Times New Roman"/>
                <w:bCs/>
              </w:rPr>
              <w:t>В туманный день он всегда выходит из дома с зонтом.</w:t>
            </w:r>
          </w:p>
          <w:p w:rsidR="004F7952" w:rsidRDefault="004F7952" w:rsidP="006205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Зимой идет снег.</w:t>
            </w:r>
          </w:p>
          <w:p w:rsidR="004F7952" w:rsidRDefault="004F7952" w:rsidP="006205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Она редко играет в футбол с братом.</w:t>
            </w:r>
          </w:p>
          <w:p w:rsidR="004F7952" w:rsidRDefault="004F7952" w:rsidP="006205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7D5760">
              <w:rPr>
                <w:rFonts w:ascii="Times New Roman" w:hAnsi="Times New Roman" w:cs="Times New Roman"/>
                <w:bCs/>
              </w:rPr>
              <w:t>В 09.45 утра у нас занятия по английскому языку.</w:t>
            </w:r>
          </w:p>
          <w:p w:rsidR="007D5760" w:rsidRDefault="007D5760" w:rsidP="006205D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Молодой моряк стоит на носу корабля.</w:t>
            </w:r>
          </w:p>
          <w:p w:rsidR="007D5760" w:rsidRDefault="007D5760" w:rsidP="006205D1">
            <w:pPr>
              <w:rPr>
                <w:rFonts w:ascii="Times New Roman" w:hAnsi="Times New Roman" w:cs="Times New Roman"/>
                <w:bCs/>
              </w:rPr>
            </w:pPr>
          </w:p>
          <w:p w:rsidR="007D5760" w:rsidRPr="007D5760" w:rsidRDefault="007D5760" w:rsidP="00802A6F">
            <w:pPr>
              <w:pStyle w:val="a6"/>
              <w:numPr>
                <w:ilvl w:val="1"/>
                <w:numId w:val="9"/>
              </w:numPr>
              <w:ind w:left="745" w:hanging="567"/>
              <w:rPr>
                <w:rFonts w:ascii="Times New Roman" w:hAnsi="Times New Roman" w:cs="Times New Roman"/>
                <w:b/>
              </w:rPr>
            </w:pPr>
            <w:r w:rsidRPr="007D5760">
              <w:rPr>
                <w:rFonts w:ascii="Times New Roman" w:hAnsi="Times New Roman" w:cs="Times New Roman"/>
                <w:b/>
              </w:rPr>
              <w:t>Составить из предложений первого задания 2 альтернативных и 3 специальных вопроса.</w:t>
            </w: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Pr="006205D1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5E22" w:rsidRPr="008E627C" w:rsidTr="00E379B9">
        <w:tc>
          <w:tcPr>
            <w:tcW w:w="1242" w:type="dxa"/>
          </w:tcPr>
          <w:p w:rsidR="002E5E22" w:rsidRPr="00B04FB2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4F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СМ-1к, ОП-11к</w:t>
            </w:r>
          </w:p>
        </w:tc>
        <w:tc>
          <w:tcPr>
            <w:tcW w:w="4707" w:type="dxa"/>
          </w:tcPr>
          <w:p w:rsidR="00DF1767" w:rsidRPr="00C23A18" w:rsidRDefault="00DF1767" w:rsidP="00DF176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Прошедшее простое время.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представляет собой II форму глагола. Так называемые правильные глаголы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образуют II форму с помощью окончания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неправильные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—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иными способами, представленными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таблице неправильных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глаголов.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work (Present Simple) — I worked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val="en-US"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(Past Simple)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write (Present Simple) — I wrote (Past Simple)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Вопросительная и отрицательная формы образуются с помощью вспомогательного глагола 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did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постановке глагола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did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глаголы теряют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окончании -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неправильные — принимают I форму.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Did you work here?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Did he come to your place?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didn’t work here.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He didn’t come to my place.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лагол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be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Past Simple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DF1767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ед. ч.)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1767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(для мн. ч.). 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же, как и в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постановке вопроса и отрицания глагол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требует вспомогательного глагола и сам ставится на его место.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We were in Yalta last year.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Where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were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you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?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употребляться в следующих случаях: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 xml:space="preserve">1.Для обозначения единичного действия в прошлом, как правило, с указанием времени действия —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yesterday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last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week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month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year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ago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1970 и т. д. Время действия может также быть ясно из контекста.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John met Karen last year.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When I first tell him about </w:t>
            </w:r>
            <w:proofErr w:type="gram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it</w:t>
            </w:r>
            <w:proofErr w:type="gram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 he didn’t believe me.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2. Для обозначения последовательных действий в прошлом.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got up at 7 o’clock, washed, shaved and had breakfast.</w:t>
            </w:r>
          </w:p>
          <w:p w:rsidR="00DF1767" w:rsidRDefault="00DF1767" w:rsidP="00DF17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3. Для обозначения обычного </w:t>
            </w: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повторяющегося действия в прошлом.</w:t>
            </w:r>
          </w:p>
          <w:p w:rsidR="002E5E22" w:rsidRPr="00DF1767" w:rsidRDefault="00DF1767" w:rsidP="00DF17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Не</w:t>
            </w: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 often came here last summer.</w:t>
            </w:r>
          </w:p>
        </w:tc>
        <w:tc>
          <w:tcPr>
            <w:tcW w:w="3764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02721E" w:rsidRPr="00E83E6D" w:rsidRDefault="0002721E" w:rsidP="00027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правила, по пройденным темам, выполняем задания:</w:t>
            </w:r>
          </w:p>
          <w:p w:rsidR="002E5E22" w:rsidRPr="00707D75" w:rsidRDefault="00707D75" w:rsidP="00707D75">
            <w:pPr>
              <w:pStyle w:val="a6"/>
              <w:numPr>
                <w:ilvl w:val="1"/>
                <w:numId w:val="8"/>
              </w:numPr>
              <w:ind w:left="887" w:hanging="425"/>
              <w:rPr>
                <w:rFonts w:ascii="Times New Roman" w:hAnsi="Times New Roman" w:cs="Times New Roman"/>
                <w:b/>
                <w:bCs/>
              </w:rPr>
            </w:pPr>
            <w:r w:rsidRPr="00707D75">
              <w:rPr>
                <w:rFonts w:ascii="Times New Roman" w:hAnsi="Times New Roman" w:cs="Times New Roman"/>
                <w:b/>
                <w:bCs/>
              </w:rPr>
              <w:t>Перевести предложения.</w:t>
            </w:r>
          </w:p>
          <w:p w:rsidR="00707D75" w:rsidRPr="00074B41" w:rsidRDefault="00707D75" w:rsidP="00707D75">
            <w:pPr>
              <w:ind w:left="37"/>
              <w:rPr>
                <w:rFonts w:ascii="Times New Roman" w:hAnsi="Times New Roman" w:cs="Times New Roman"/>
              </w:rPr>
            </w:pPr>
            <w:bookmarkStart w:id="0" w:name="_GoBack"/>
            <w:r w:rsidRPr="00074B41">
              <w:rPr>
                <w:rFonts w:ascii="Times New Roman" w:hAnsi="Times New Roman" w:cs="Times New Roman"/>
              </w:rPr>
              <w:t>- Кто-то знает Антона.</w:t>
            </w:r>
          </w:p>
          <w:p w:rsidR="00707D75" w:rsidRPr="00074B41" w:rsidRDefault="00707D75" w:rsidP="00707D75">
            <w:pPr>
              <w:ind w:left="37"/>
              <w:rPr>
                <w:rFonts w:ascii="Times New Roman" w:hAnsi="Times New Roman" w:cs="Times New Roman"/>
              </w:rPr>
            </w:pPr>
            <w:r w:rsidRPr="00074B41">
              <w:rPr>
                <w:rFonts w:ascii="Times New Roman" w:hAnsi="Times New Roman" w:cs="Times New Roman"/>
              </w:rPr>
              <w:t xml:space="preserve">- </w:t>
            </w:r>
            <w:r w:rsidR="00F346E1" w:rsidRPr="00074B41">
              <w:rPr>
                <w:rFonts w:ascii="Times New Roman" w:hAnsi="Times New Roman" w:cs="Times New Roman"/>
              </w:rPr>
              <w:t>Я собираюсь поехать в Сочи к бабушке.</w:t>
            </w:r>
          </w:p>
          <w:p w:rsidR="00F346E1" w:rsidRPr="00074B41" w:rsidRDefault="00F346E1" w:rsidP="00F346E1">
            <w:pPr>
              <w:ind w:left="37"/>
              <w:rPr>
                <w:rFonts w:ascii="Times New Roman" w:hAnsi="Times New Roman" w:cs="Times New Roman"/>
              </w:rPr>
            </w:pPr>
            <w:r w:rsidRPr="00074B41">
              <w:rPr>
                <w:rFonts w:ascii="Times New Roman" w:hAnsi="Times New Roman" w:cs="Times New Roman"/>
              </w:rPr>
              <w:t>- В морозный день он всегда идет гулять в парк.</w:t>
            </w:r>
          </w:p>
          <w:p w:rsidR="00074B41" w:rsidRPr="00074B41" w:rsidRDefault="00074B41" w:rsidP="00F346E1">
            <w:pPr>
              <w:ind w:left="37"/>
              <w:rPr>
                <w:rFonts w:ascii="Times New Roman" w:hAnsi="Times New Roman" w:cs="Times New Roman"/>
              </w:rPr>
            </w:pPr>
            <w:r w:rsidRPr="00074B41">
              <w:rPr>
                <w:rFonts w:ascii="Times New Roman" w:hAnsi="Times New Roman" w:cs="Times New Roman"/>
              </w:rPr>
              <w:t>- Лена быстрее всех делает математику.</w:t>
            </w:r>
          </w:p>
          <w:p w:rsidR="00074B41" w:rsidRPr="00074B41" w:rsidRDefault="00074B41" w:rsidP="00F346E1">
            <w:pPr>
              <w:ind w:left="37"/>
              <w:rPr>
                <w:rFonts w:ascii="Times New Roman" w:hAnsi="Times New Roman" w:cs="Times New Roman"/>
              </w:rPr>
            </w:pPr>
            <w:r w:rsidRPr="00074B41">
              <w:rPr>
                <w:rFonts w:ascii="Times New Roman" w:hAnsi="Times New Roman" w:cs="Times New Roman"/>
              </w:rPr>
              <w:t>- В 13.50 мы собираемся встретиться с друзьями.</w:t>
            </w:r>
          </w:p>
          <w:bookmarkEnd w:id="0"/>
          <w:p w:rsidR="00074B41" w:rsidRPr="00074B41" w:rsidRDefault="00074B41" w:rsidP="00074B41">
            <w:pPr>
              <w:pStyle w:val="a6"/>
              <w:numPr>
                <w:ilvl w:val="1"/>
                <w:numId w:val="8"/>
              </w:numPr>
              <w:ind w:left="887" w:hanging="425"/>
              <w:rPr>
                <w:rFonts w:ascii="Times New Roman" w:hAnsi="Times New Roman" w:cs="Times New Roman"/>
                <w:b/>
                <w:bCs/>
              </w:rPr>
            </w:pPr>
            <w:r w:rsidRPr="00074B41">
              <w:rPr>
                <w:rFonts w:ascii="Times New Roman" w:hAnsi="Times New Roman" w:cs="Times New Roman"/>
                <w:b/>
                <w:bCs/>
              </w:rPr>
              <w:t>Сделать из предложений первого задания 2 отрицательных и 3 вопросительных.</w:t>
            </w:r>
          </w:p>
        </w:tc>
      </w:tr>
    </w:tbl>
    <w:p w:rsidR="002E5E22" w:rsidRDefault="002E5E22" w:rsidP="002E5E22"/>
    <w:p w:rsidR="006B4BE1" w:rsidRDefault="006B4BE1"/>
    <w:sectPr w:rsidR="006B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144"/>
    <w:multiLevelType w:val="multilevel"/>
    <w:tmpl w:val="88F0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39FE"/>
    <w:multiLevelType w:val="multilevel"/>
    <w:tmpl w:val="164A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21FB7"/>
    <w:multiLevelType w:val="hybridMultilevel"/>
    <w:tmpl w:val="DF9A9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B4958"/>
    <w:multiLevelType w:val="multilevel"/>
    <w:tmpl w:val="CF9C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B0D06"/>
    <w:multiLevelType w:val="hybridMultilevel"/>
    <w:tmpl w:val="A028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02F16"/>
    <w:multiLevelType w:val="multilevel"/>
    <w:tmpl w:val="680C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C031D"/>
    <w:multiLevelType w:val="hybridMultilevel"/>
    <w:tmpl w:val="A7947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0B6368"/>
    <w:multiLevelType w:val="multilevel"/>
    <w:tmpl w:val="A29A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77EBB"/>
    <w:multiLevelType w:val="multilevel"/>
    <w:tmpl w:val="60B0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756CD6"/>
    <w:multiLevelType w:val="multilevel"/>
    <w:tmpl w:val="3914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E265CC"/>
    <w:multiLevelType w:val="multilevel"/>
    <w:tmpl w:val="7F12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22"/>
    <w:rsid w:val="000065CE"/>
    <w:rsid w:val="0002721E"/>
    <w:rsid w:val="00074B41"/>
    <w:rsid w:val="000865F2"/>
    <w:rsid w:val="000D301A"/>
    <w:rsid w:val="001E6D7C"/>
    <w:rsid w:val="00206FA9"/>
    <w:rsid w:val="002813B3"/>
    <w:rsid w:val="002E5E22"/>
    <w:rsid w:val="00351513"/>
    <w:rsid w:val="004B056E"/>
    <w:rsid w:val="004D2F98"/>
    <w:rsid w:val="004F7952"/>
    <w:rsid w:val="005303EB"/>
    <w:rsid w:val="006205D1"/>
    <w:rsid w:val="00635104"/>
    <w:rsid w:val="00646195"/>
    <w:rsid w:val="00656555"/>
    <w:rsid w:val="006B4BE1"/>
    <w:rsid w:val="006C4C65"/>
    <w:rsid w:val="00707D75"/>
    <w:rsid w:val="007B52C3"/>
    <w:rsid w:val="007D3F9D"/>
    <w:rsid w:val="007D5760"/>
    <w:rsid w:val="00802A6F"/>
    <w:rsid w:val="0081474E"/>
    <w:rsid w:val="00931454"/>
    <w:rsid w:val="009446E5"/>
    <w:rsid w:val="009765E2"/>
    <w:rsid w:val="009C7C47"/>
    <w:rsid w:val="009D71DD"/>
    <w:rsid w:val="009F3216"/>
    <w:rsid w:val="00A722C2"/>
    <w:rsid w:val="00B22D90"/>
    <w:rsid w:val="00B53947"/>
    <w:rsid w:val="00B72396"/>
    <w:rsid w:val="00BB2C10"/>
    <w:rsid w:val="00BB6649"/>
    <w:rsid w:val="00BC1B60"/>
    <w:rsid w:val="00BF53E3"/>
    <w:rsid w:val="00C9504A"/>
    <w:rsid w:val="00CE3A9B"/>
    <w:rsid w:val="00D57780"/>
    <w:rsid w:val="00DA1067"/>
    <w:rsid w:val="00DF1767"/>
    <w:rsid w:val="00E05B02"/>
    <w:rsid w:val="00E379B9"/>
    <w:rsid w:val="00E52CA2"/>
    <w:rsid w:val="00E66EDB"/>
    <w:rsid w:val="00F346E1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777C"/>
  <w15:chartTrackingRefBased/>
  <w15:docId w15:val="{F2FE5B37-5731-442E-9AEA-99374E4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2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E6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3E3"/>
    <w:rPr>
      <w:b/>
      <w:bCs/>
    </w:rPr>
  </w:style>
  <w:style w:type="character" w:customStyle="1" w:styleId="eng">
    <w:name w:val="eng"/>
    <w:basedOn w:val="a0"/>
    <w:rsid w:val="00BC1B60"/>
  </w:style>
  <w:style w:type="character" w:customStyle="1" w:styleId="rus">
    <w:name w:val="rus"/>
    <w:basedOn w:val="a0"/>
    <w:rsid w:val="00BC1B60"/>
  </w:style>
  <w:style w:type="character" w:customStyle="1" w:styleId="20">
    <w:name w:val="Заголовок 2 Знак"/>
    <w:basedOn w:val="a0"/>
    <w:link w:val="2"/>
    <w:uiPriority w:val="9"/>
    <w:rsid w:val="001E6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istitem">
    <w:name w:val="list__item"/>
    <w:basedOn w:val="a"/>
    <w:rsid w:val="001E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6D7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E6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818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10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103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693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91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01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31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620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tive-english.ru/grammar/modal-verb-m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55FF0-9B4A-4383-BF8F-2BD61E29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36</cp:revision>
  <dcterms:created xsi:type="dcterms:W3CDTF">2020-04-15T22:08:00Z</dcterms:created>
  <dcterms:modified xsi:type="dcterms:W3CDTF">2020-05-31T00:33:00Z</dcterms:modified>
</cp:coreProperties>
</file>