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Задания для самостоятельной работы по</w:t>
      </w:r>
      <w:r w:rsidR="00E24028">
        <w:rPr>
          <w:rFonts w:ascii="Times New Roman" w:hAnsi="Times New Roman"/>
          <w:b/>
          <w:sz w:val="28"/>
          <w:szCs w:val="28"/>
        </w:rPr>
        <w:t xml:space="preserve"> дисциплине:</w:t>
      </w:r>
    </w:p>
    <w:p w:rsidR="0039646C" w:rsidRPr="00E24028" w:rsidRDefault="00E24028" w:rsidP="00E24028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24028">
        <w:rPr>
          <w:rFonts w:ascii="Times New Roman" w:hAnsi="Times New Roman"/>
          <w:b/>
          <w:i/>
          <w:sz w:val="28"/>
          <w:szCs w:val="28"/>
        </w:rPr>
        <w:t>Родная  литература</w:t>
      </w:r>
      <w:proofErr w:type="gramEnd"/>
    </w:p>
    <w:p w:rsidR="0039646C" w:rsidRPr="00E24028" w:rsidRDefault="0039646C" w:rsidP="00E24028">
      <w:pPr>
        <w:jc w:val="center"/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 xml:space="preserve">Для групп 1- </w:t>
      </w:r>
      <w:proofErr w:type="spellStart"/>
      <w:r w:rsidRPr="00E2402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 xml:space="preserve"> курса колледжа: СМ-</w:t>
      </w:r>
      <w:proofErr w:type="gramStart"/>
      <w:r w:rsidRPr="00E24028">
        <w:rPr>
          <w:rFonts w:ascii="Times New Roman" w:hAnsi="Times New Roman"/>
          <w:b/>
          <w:sz w:val="28"/>
          <w:szCs w:val="28"/>
        </w:rPr>
        <w:t>1;ЭО</w:t>
      </w:r>
      <w:proofErr w:type="gramEnd"/>
      <w:r w:rsidRPr="00E24028">
        <w:rPr>
          <w:rFonts w:ascii="Times New Roman" w:hAnsi="Times New Roman"/>
          <w:b/>
          <w:sz w:val="28"/>
          <w:szCs w:val="28"/>
        </w:rPr>
        <w:t>-1;ОП-11;П-12.</w:t>
      </w:r>
    </w:p>
    <w:p w:rsidR="00B02743" w:rsidRDefault="00E24028" w:rsidP="0039646C">
      <w:pPr>
        <w:rPr>
          <w:rFonts w:ascii="Times New Roman" w:hAnsi="Times New Roman"/>
          <w:b/>
          <w:sz w:val="28"/>
          <w:szCs w:val="28"/>
        </w:rPr>
      </w:pPr>
      <w:r w:rsidRPr="00E24028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реподаватель </w:t>
      </w:r>
      <w:proofErr w:type="spellStart"/>
      <w:r>
        <w:rPr>
          <w:rFonts w:ascii="Times New Roman" w:hAnsi="Times New Roman"/>
          <w:b/>
          <w:sz w:val="28"/>
          <w:szCs w:val="28"/>
        </w:rPr>
        <w:t>Ко</w:t>
      </w:r>
      <w:r w:rsidRPr="00E24028">
        <w:rPr>
          <w:rFonts w:ascii="Times New Roman" w:hAnsi="Times New Roman"/>
          <w:b/>
          <w:sz w:val="28"/>
          <w:szCs w:val="28"/>
        </w:rPr>
        <w:t>реневскаяЕ.А</w:t>
      </w:r>
      <w:proofErr w:type="spellEnd"/>
      <w:r w:rsidRPr="00E24028">
        <w:rPr>
          <w:rFonts w:ascii="Times New Roman" w:hAnsi="Times New Roman"/>
          <w:b/>
          <w:sz w:val="28"/>
          <w:szCs w:val="28"/>
        </w:rPr>
        <w:t>.</w:t>
      </w:r>
    </w:p>
    <w:p w:rsidR="00E24028" w:rsidRPr="00E24028" w:rsidRDefault="00DF2983" w:rsidP="005D5E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15</w:t>
      </w:r>
      <w:r w:rsidR="00D3620F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19</w:t>
      </w:r>
      <w:bookmarkStart w:id="0" w:name="_GoBack"/>
      <w:bookmarkEnd w:id="0"/>
      <w:r w:rsidR="00E654ED">
        <w:rPr>
          <w:rFonts w:ascii="Times New Roman" w:hAnsi="Times New Roman"/>
          <w:b/>
          <w:sz w:val="28"/>
          <w:szCs w:val="28"/>
        </w:rPr>
        <w:t xml:space="preserve"> июня</w:t>
      </w:r>
      <w:r w:rsidR="00FD0508">
        <w:rPr>
          <w:rFonts w:ascii="Times New Roman" w:hAnsi="Times New Roman"/>
          <w:b/>
          <w:sz w:val="28"/>
          <w:szCs w:val="28"/>
        </w:rPr>
        <w:t>.</w:t>
      </w:r>
    </w:p>
    <w:p w:rsidR="008213A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eastAsiaTheme="minorHAnsi" w:hAnsi="Times New Roman"/>
          <w:i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  <w:u w:val="single"/>
        </w:rPr>
        <w:t>1</w:t>
      </w:r>
      <w:r w:rsidRPr="00754A7E">
        <w:rPr>
          <w:rFonts w:ascii="Times New Roman" w:eastAsiaTheme="minorHAnsi" w:hAnsi="Times New Roman"/>
          <w:i/>
          <w:sz w:val="28"/>
          <w:szCs w:val="28"/>
        </w:rPr>
        <w:t>.Повторить  ранее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 xml:space="preserve"> пройденный материал для сдачи зачёта/экзамена.</w:t>
      </w:r>
    </w:p>
    <w:p w:rsidR="00754A7E" w:rsidRPr="00754A7E" w:rsidRDefault="00754A7E" w:rsidP="00754A7E">
      <w:pPr>
        <w:shd w:val="clear" w:color="auto" w:fill="D9E2F3" w:themeFill="accent5" w:themeFillTint="33"/>
        <w:spacing w:line="240" w:lineRule="auto"/>
        <w:contextualSpacing/>
        <w:rPr>
          <w:rFonts w:ascii="Times New Roman" w:hAnsi="Times New Roman"/>
          <w:i/>
          <w:noProof/>
          <w:sz w:val="28"/>
          <w:szCs w:val="28"/>
          <w:lang w:eastAsia="ru-RU"/>
        </w:rPr>
      </w:pPr>
      <w:proofErr w:type="gramStart"/>
      <w:r w:rsidRPr="00754A7E">
        <w:rPr>
          <w:rFonts w:ascii="Times New Roman" w:eastAsiaTheme="minorHAnsi" w:hAnsi="Times New Roman"/>
          <w:i/>
          <w:sz w:val="28"/>
          <w:szCs w:val="28"/>
        </w:rPr>
        <w:t>( лекции</w:t>
      </w:r>
      <w:proofErr w:type="gramEnd"/>
      <w:r w:rsidRPr="00754A7E">
        <w:rPr>
          <w:rFonts w:ascii="Times New Roman" w:eastAsiaTheme="minorHAnsi" w:hAnsi="Times New Roman"/>
          <w:i/>
          <w:sz w:val="28"/>
          <w:szCs w:val="28"/>
        </w:rPr>
        <w:t>, практические и самостоятельные работы)</w:t>
      </w:r>
      <w:r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E24028" w:rsidRDefault="00E24028" w:rsidP="00754A7E">
      <w:pPr>
        <w:shd w:val="clear" w:color="auto" w:fill="D9E2F3" w:themeFill="accent5" w:themeFillTint="33"/>
        <w:rPr>
          <w:rFonts w:ascii="Times New Roman" w:hAnsi="Times New Roman"/>
          <w:i/>
          <w:color w:val="FF0000"/>
          <w:sz w:val="28"/>
          <w:szCs w:val="28"/>
        </w:rPr>
      </w:pP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b/>
          <w:i/>
          <w:sz w:val="28"/>
          <w:szCs w:val="28"/>
        </w:rPr>
        <w:t>2.</w:t>
      </w:r>
      <w:r w:rsidRPr="00754A7E">
        <w:rPr>
          <w:rFonts w:ascii="Times New Roman" w:hAnsi="Times New Roman"/>
          <w:i/>
          <w:sz w:val="28"/>
          <w:szCs w:val="28"/>
        </w:rPr>
        <w:t>Подготовить ответы на вопросы зачета /экзамена.</w:t>
      </w:r>
    </w:p>
    <w:p w:rsidR="00754A7E" w:rsidRDefault="00754A7E" w:rsidP="00754A7E">
      <w:pPr>
        <w:shd w:val="clear" w:color="auto" w:fill="D9E2F3" w:themeFill="accent5" w:themeFillTint="33"/>
        <w:rPr>
          <w:rFonts w:ascii="Times New Roman" w:hAnsi="Times New Roman"/>
          <w:i/>
          <w:sz w:val="28"/>
          <w:szCs w:val="28"/>
        </w:rPr>
      </w:pPr>
      <w:r w:rsidRPr="00754A7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54A7E">
        <w:rPr>
          <w:rFonts w:ascii="Times New Roman" w:hAnsi="Times New Roman"/>
          <w:i/>
          <w:sz w:val="28"/>
          <w:szCs w:val="28"/>
        </w:rPr>
        <w:t>( устно</w:t>
      </w:r>
      <w:proofErr w:type="gramEnd"/>
      <w:r w:rsidRPr="00754A7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54A7E">
        <w:rPr>
          <w:rFonts w:ascii="Times New Roman" w:hAnsi="Times New Roman"/>
          <w:i/>
          <w:sz w:val="28"/>
          <w:szCs w:val="28"/>
        </w:rPr>
        <w:t>самостоятельно</w:t>
      </w:r>
      <w:r>
        <w:rPr>
          <w:rFonts w:ascii="Times New Roman" w:hAnsi="Times New Roman"/>
          <w:i/>
          <w:sz w:val="28"/>
          <w:szCs w:val="28"/>
        </w:rPr>
        <w:t>,</w:t>
      </w:r>
      <w:r w:rsidRPr="00754A7E">
        <w:rPr>
          <w:rFonts w:ascii="Times New Roman" w:hAnsi="Times New Roman"/>
          <w:i/>
          <w:sz w:val="28"/>
          <w:szCs w:val="28"/>
        </w:rPr>
        <w:t xml:space="preserve"> повторив  пройденный материал)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i/>
          <w:sz w:val="28"/>
          <w:szCs w:val="28"/>
        </w:rPr>
      </w:pPr>
    </w:p>
    <w:p w:rsidR="00754A7E" w:rsidRDefault="00754A7E" w:rsidP="00754A7E">
      <w:pPr>
        <w:shd w:val="clear" w:color="auto" w:fill="FBE4D5" w:themeFill="accent2" w:themeFillTint="33"/>
        <w:rPr>
          <w:rFonts w:ascii="Times New Roman" w:hAnsi="Times New Roman"/>
          <w:b/>
          <w:sz w:val="28"/>
          <w:szCs w:val="28"/>
          <w:u w:val="single"/>
        </w:rPr>
      </w:pPr>
      <w:r w:rsidRPr="00754A7E">
        <w:rPr>
          <w:rFonts w:ascii="Times New Roman" w:hAnsi="Times New Roman"/>
          <w:b/>
          <w:sz w:val="28"/>
          <w:szCs w:val="28"/>
          <w:u w:val="single"/>
        </w:rPr>
        <w:t>Вопросы к зачету по дисциплине «Литература. Родная литература.»</w:t>
      </w:r>
    </w:p>
    <w:p w:rsid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Особенности русской литературы второй половины XIX века. Культурно-историческое развитие России середины XIX века, отражение его в литературном процессе. Жизнеутверждающий и критический реализм.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А.Н. Островский - создатель русского театра.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Образ «жестокого мира» в драме А.Н. Островского «Гроза». Смысл названия, образ города Калинова и его жителей.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Катерины и драма «горячего сердца» в пьесе А.Н. Островского «Гроза».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Философские мотивы в лирике Ф.И. Тютчева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Тема любви, человека и природы в творчестве Ф.И Тютчева и А.А. Фета.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И.А. Гончаров. Роман «Обломов» - социально-психологический роман.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Андрей </w:t>
      </w:r>
      <w:proofErr w:type="spellStart"/>
      <w:r w:rsidRPr="00754A7E">
        <w:rPr>
          <w:rFonts w:ascii="Times New Roman" w:eastAsiaTheme="minorHAnsi" w:hAnsi="Times New Roman" w:cstheme="minorBidi"/>
        </w:rPr>
        <w:t>Штольц</w:t>
      </w:r>
      <w:proofErr w:type="spellEnd"/>
      <w:r w:rsidRPr="00754A7E">
        <w:rPr>
          <w:rFonts w:ascii="Times New Roman" w:eastAsiaTheme="minorHAnsi" w:hAnsi="Times New Roman" w:cstheme="minorBidi"/>
        </w:rPr>
        <w:t xml:space="preserve"> и Илья Обломов (сопоставительная характеристика героев).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Женские образы в романе И.А. Гончарова «Обломов».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Образ Ильи Ильича Обломова. Смысл понятия «обломовщина». (По роману И.А. Гончарова «Обломов».) 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Нравственная проблематика романа. Смысл названия. Особенности композиции.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>И.С. Тургенев. Роман «Отцы и дети». Аркадий Кирсанов и Евгений Базаров. Характеристика героев.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Конфликт поколений и его разрешение в романе И.С. Тургенева «Отцы и дети».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Базаров и Одинцова. Тема любви в романе. (По роману И.С. Тургенева «Отцы и дети».)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Н.А. Некрасов – поэт и общественный деятель. Основные мотивы и темы лирики.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>Изображение судеб народных в поэзии Н.А. Некрасова (на примере «Кому на Руси жить хорошо»)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Социальная и нравственно-философская проблематика романа Ф.М. Достоевского «Преступление и наказание».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Теория Родиона Раскольникова и ее развенчание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Петербурга в романе Ф.М. Достоевского «Преступление и наказание».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сатиры М.Е. Салтыкова-Щедрина (на примере одного из произведений писателя).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Л.Н. Толстой. Роман-эпопея «Война и мир». Жанровое своеобразие романа, особенности композиции, система образов, смысл названия.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«Диалектика души» героев романа Л.Н. Толстого «Война и мир» (на примере одного из персонажей по выбору экзаменуемого.)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«Мысль народная» в романе Л.Н. Толстого «Война и мир».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Кутузов и Наполеон в романе Л.Н. Толстого «Война и мир». </w:t>
      </w:r>
    </w:p>
    <w:p w:rsidR="0069319D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Темы, сюжеты и проблематика рассказов А.П. Чехова. Идейно-художественное своеобразие «Маленькой трилогии» А.П. Чехова. </w:t>
      </w:r>
    </w:p>
    <w:p w:rsidR="00754A7E" w:rsidRPr="00754A7E" w:rsidRDefault="00754A7E" w:rsidP="0069319D">
      <w:pPr>
        <w:spacing w:line="360" w:lineRule="auto"/>
        <w:ind w:left="720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(рассказы «Человек в футляре», «</w:t>
      </w:r>
      <w:proofErr w:type="spellStart"/>
      <w:r w:rsidR="0069319D">
        <w:rPr>
          <w:rFonts w:ascii="Times New Roman" w:eastAsiaTheme="minorHAnsi" w:hAnsi="Times New Roman" w:cstheme="minorBidi"/>
        </w:rPr>
        <w:t>Ионыч</w:t>
      </w:r>
      <w:proofErr w:type="spellEnd"/>
      <w:r w:rsidRPr="00754A7E">
        <w:rPr>
          <w:rFonts w:ascii="Times New Roman" w:eastAsiaTheme="minorHAnsi" w:hAnsi="Times New Roman" w:cstheme="minorBidi"/>
        </w:rPr>
        <w:t>», «</w:t>
      </w:r>
      <w:r w:rsidR="0069319D">
        <w:rPr>
          <w:rFonts w:ascii="Times New Roman" w:eastAsiaTheme="minorHAnsi" w:hAnsi="Times New Roman" w:cstheme="minorBidi"/>
        </w:rPr>
        <w:t>Палата №6</w:t>
      </w:r>
      <w:r w:rsidRPr="00754A7E">
        <w:rPr>
          <w:rFonts w:ascii="Times New Roman" w:eastAsiaTheme="minorHAnsi" w:hAnsi="Times New Roman" w:cstheme="minorBidi"/>
        </w:rPr>
        <w:t>»).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«Вишневый сад» - вершина драматургии А.П. Чехова. Сочетание комического и трагического в пьесе.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гибели «дворянских гнезд» в пьесе А.П. Чехова «Вишневый сад».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Философичность лирики И.А. Бунина. Тонкость восприятия психологии человека и мира природы; поэтизация исторического прошлого.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Нравственные и социальные проблемы в рассказах А.И. Куприна.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Повесть А.И. Куприна «Гранатовый браслет». Смысл названия, спор о сильной бескорыстной любви, тема неравенства в повести. Трагический смысл произведения.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39.</w:t>
      </w:r>
      <w:r w:rsidRPr="00754A7E">
        <w:rPr>
          <w:rFonts w:ascii="Times New Roman" w:eastAsiaTheme="minorHAnsi" w:hAnsi="Times New Roman" w:cstheme="minorBidi"/>
        </w:rPr>
        <w:tab/>
        <w:t xml:space="preserve">Своеобразие художественного мира одного из поэтов Серебряного века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России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«страшного мира» в лирике А.А. Блока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революции и ее воплощение в поэме А.А. Блока «Двенадцать».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Образ Руси в поэзии С.А. Есенина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Философские мотивы лирики С.А. Есенина (на примере 2–3 стихотворений по выбору экзаменуемого).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>В.В. Маяковский. Поэтическая новизна лирики, особенность строфики. Основные темы лирики. Тема несоответствия мечты и действительности. Тема несовершенства мира.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lastRenderedPageBreak/>
        <w:t xml:space="preserve">Тема белого движения в драматургии М. Булгакова («Дни </w:t>
      </w:r>
      <w:proofErr w:type="spellStart"/>
      <w:r w:rsidRPr="00754A7E">
        <w:rPr>
          <w:rFonts w:ascii="Times New Roman" w:eastAsiaTheme="minorHAnsi" w:hAnsi="Times New Roman" w:cstheme="minorBidi"/>
        </w:rPr>
        <w:t>Турбиных</w:t>
      </w:r>
      <w:proofErr w:type="spellEnd"/>
      <w:r w:rsidRPr="00754A7E">
        <w:rPr>
          <w:rFonts w:ascii="Times New Roman" w:eastAsiaTheme="minorHAnsi" w:hAnsi="Times New Roman" w:cstheme="minorBidi"/>
        </w:rPr>
        <w:t>», «Бег»). История страны в романе М. Булгакова «Белая гвардия».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Тема борьбы добра и зла в романе М.А. Булгакова «Белая гвардия» или «Мастер и Маргарита» (по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Мир человеческой души в лирике М.И. Цветаевой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Личное и гражданское в лирике А.А. Ахматовой (на примере 2–3 стихотворений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Трагедия революции и Гражданской войны в </w:t>
      </w:r>
      <w:r w:rsidR="0069319D">
        <w:rPr>
          <w:rFonts w:ascii="Times New Roman" w:eastAsiaTheme="minorHAnsi" w:hAnsi="Times New Roman" w:cstheme="minorBidi"/>
        </w:rPr>
        <w:t>произведениях М.А. Шолохова</w:t>
      </w:r>
      <w:r w:rsidRPr="00754A7E">
        <w:rPr>
          <w:rFonts w:ascii="Times New Roman" w:eastAsiaTheme="minorHAnsi" w:hAnsi="Times New Roman" w:cstheme="minorBidi"/>
        </w:rPr>
        <w:t xml:space="preserve">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Нравственная проблематика современной отечественной прозы (на примере произведения по выбору экзаменуемого).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Герои и проблематика одного из произведений современной отечественной драматургии второй половины ХХ в. (по выбору экзаменуемого).  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 xml:space="preserve">. Произведения о Великой Отечественной войне. Исследование природы подвига и предательства, философский анализ поведения человека в экстремальной ситуации. (Б. Васильев «А зори здесь тихие», В. Быков «Сотников» и </w:t>
      </w:r>
      <w:proofErr w:type="spell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др</w:t>
      </w:r>
      <w:proofErr w:type="spellEnd"/>
      <w:proofErr w:type="gramStart"/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).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самостоятельно)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  <w:color w:val="2F5496" w:themeColor="accent5" w:themeShade="BF"/>
        </w:rPr>
      </w:pPr>
      <w:r w:rsidRPr="00754A7E">
        <w:rPr>
          <w:rFonts w:ascii="Times New Roman" w:eastAsiaTheme="minorHAnsi" w:hAnsi="Times New Roman" w:cstheme="minorBidi"/>
          <w:color w:val="2F5496" w:themeColor="accent5" w:themeShade="BF"/>
        </w:rPr>
        <w:t>Изображение Великой Отечественной войны в творчестве поэтов второй половины XX века (К. Симонов, А. Твардовский, М. Исаковский и др.)</w:t>
      </w:r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 xml:space="preserve"> </w:t>
      </w:r>
      <w:proofErr w:type="gramStart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( самостоятельно</w:t>
      </w:r>
      <w:proofErr w:type="gramEnd"/>
      <w:r w:rsidR="0069319D" w:rsidRPr="0069319D">
        <w:rPr>
          <w:rFonts w:ascii="Times New Roman" w:eastAsiaTheme="minorHAnsi" w:hAnsi="Times New Roman" w:cstheme="minorBidi"/>
          <w:color w:val="2F5496" w:themeColor="accent5" w:themeShade="BF"/>
          <w:shd w:val="clear" w:color="auto" w:fill="FBE4D5" w:themeFill="accent2" w:themeFillTint="33"/>
        </w:rPr>
        <w:t>)</w:t>
      </w:r>
    </w:p>
    <w:p w:rsidR="00754A7E" w:rsidRPr="00754A7E" w:rsidRDefault="00754A7E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 w:rsidRPr="00754A7E">
        <w:rPr>
          <w:rFonts w:ascii="Times New Roman" w:eastAsiaTheme="minorHAnsi" w:hAnsi="Times New Roman" w:cstheme="minorBidi"/>
        </w:rPr>
        <w:t xml:space="preserve"> «Деревенская проза». В.М. Шукшин. Сведения из биографии. Образ героя-чудика в рассказах.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 </w:t>
      </w:r>
      <w:r w:rsidR="00754A7E" w:rsidRPr="00754A7E">
        <w:rPr>
          <w:rFonts w:ascii="Times New Roman" w:eastAsiaTheme="minorHAnsi" w:hAnsi="Times New Roman" w:cstheme="minorBidi"/>
        </w:rPr>
        <w:t>Виды тропов (</w:t>
      </w:r>
      <w:hyperlink r:id="rId5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6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7" w:tooltip="Эпитет" w:history="1">
        <w:r w:rsidR="00754A7E" w:rsidRPr="00754A7E">
          <w:rPr>
            <w:rFonts w:ascii="Times New Roman" w:eastAsiaTheme="minorHAnsi" w:hAnsi="Times New Roman" w:cstheme="minorBidi"/>
          </w:rPr>
          <w:t>эпитет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8" w:tooltip="Синекдоха" w:history="1">
        <w:r w:rsidR="00754A7E" w:rsidRPr="00754A7E">
          <w:rPr>
            <w:rFonts w:ascii="Times New Roman" w:eastAsiaTheme="minorHAnsi" w:hAnsi="Times New Roman" w:cstheme="minorBidi"/>
          </w:rPr>
          <w:t>синекдоха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9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0" w:tooltip="Каламбур" w:history="1">
        <w:r w:rsidR="00754A7E" w:rsidRPr="00754A7E">
          <w:rPr>
            <w:rFonts w:ascii="Times New Roman" w:eastAsiaTheme="minorHAnsi" w:hAnsi="Times New Roman" w:cstheme="minorBidi"/>
          </w:rPr>
          <w:t>каламбур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1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2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3" w:tooltip="Перифраз" w:history="1">
        <w:r w:rsidR="00754A7E" w:rsidRPr="00754A7E">
          <w:rPr>
            <w:rFonts w:ascii="Times New Roman" w:eastAsiaTheme="minorHAnsi" w:hAnsi="Times New Roman" w:cstheme="minorBidi"/>
          </w:rPr>
          <w:t>перифраз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4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5" w:tooltip="Олицетворение" w:history="1">
        <w:r w:rsidR="00754A7E" w:rsidRPr="00754A7E">
          <w:rPr>
            <w:rFonts w:ascii="Times New Roman" w:eastAsiaTheme="minorHAnsi" w:hAnsi="Times New Roman" w:cstheme="minorBidi"/>
          </w:rPr>
          <w:t>олицетворение</w:t>
        </w:r>
      </w:hyperlink>
      <w:r w:rsidR="00754A7E" w:rsidRPr="00754A7E">
        <w:rPr>
          <w:rFonts w:ascii="Times New Roman" w:eastAsiaTheme="minorHAnsi" w:hAnsi="Times New Roman" w:cstheme="minorBidi"/>
        </w:rPr>
        <w:t>, оксюморон):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 Виды стилистических фигур  (</w:t>
      </w:r>
      <w:hyperlink r:id="rId16" w:tooltip="Аллегория" w:history="1">
        <w:r w:rsidR="00754A7E" w:rsidRPr="00754A7E">
          <w:rPr>
            <w:rFonts w:ascii="Times New Roman" w:eastAsiaTheme="minorHAnsi" w:hAnsi="Times New Roman" w:cstheme="minorBidi"/>
          </w:rPr>
          <w:t>аллегория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7" w:tooltip="Аллюзия" w:history="1">
        <w:r w:rsidR="00754A7E" w:rsidRPr="00754A7E">
          <w:rPr>
            <w:rFonts w:ascii="Times New Roman" w:eastAsiaTheme="minorHAnsi" w:hAnsi="Times New Roman" w:cstheme="minorBidi"/>
          </w:rPr>
          <w:t>аллюзия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8" w:tooltip="Анафора" w:history="1">
        <w:r w:rsidR="00754A7E" w:rsidRPr="00754A7E">
          <w:rPr>
            <w:rFonts w:ascii="Times New Roman" w:eastAsiaTheme="minorHAnsi" w:hAnsi="Times New Roman" w:cstheme="minorBidi"/>
          </w:rPr>
          <w:t xml:space="preserve"> анафора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19" w:tooltip="Антитеза" w:history="1">
        <w:r w:rsidR="00754A7E" w:rsidRPr="00754A7E">
          <w:rPr>
            <w:rFonts w:ascii="Times New Roman" w:eastAsiaTheme="minorHAnsi" w:hAnsi="Times New Roman" w:cstheme="minorBidi"/>
          </w:rPr>
          <w:t>антитеза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0" w:tooltip="Бессоюзие" w:history="1">
        <w:r w:rsidR="00754A7E" w:rsidRPr="00754A7E">
          <w:rPr>
            <w:rFonts w:ascii="Times New Roman" w:eastAsiaTheme="minorHAnsi" w:hAnsi="Times New Roman" w:cstheme="minorBidi"/>
          </w:rPr>
          <w:t>бессоюзие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1" w:tooltip="Гипербола (риторика)" w:history="1">
        <w:r w:rsidR="00754A7E" w:rsidRPr="00754A7E">
          <w:rPr>
            <w:rFonts w:ascii="Times New Roman" w:eastAsiaTheme="minorHAnsi" w:hAnsi="Times New Roman" w:cstheme="minorBidi"/>
          </w:rPr>
          <w:t>гипербола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2" w:tooltip="Градация" w:history="1">
        <w:r w:rsidR="00754A7E" w:rsidRPr="00754A7E">
          <w:rPr>
            <w:rFonts w:ascii="Times New Roman" w:eastAsiaTheme="minorHAnsi" w:hAnsi="Times New Roman" w:cstheme="minorBidi"/>
          </w:rPr>
          <w:t>градация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3" w:tooltip="Именительный темы" w:history="1">
        <w:r w:rsidR="00754A7E" w:rsidRPr="00754A7E">
          <w:rPr>
            <w:rFonts w:ascii="Times New Roman" w:eastAsiaTheme="minorHAnsi" w:hAnsi="Times New Roman" w:cstheme="minorBidi"/>
          </w:rPr>
          <w:t>именительный темы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4" w:tooltip="Инверсия (риторика)" w:history="1">
        <w:r w:rsidR="00754A7E" w:rsidRPr="00754A7E">
          <w:rPr>
            <w:rFonts w:ascii="Times New Roman" w:eastAsiaTheme="minorHAnsi" w:hAnsi="Times New Roman" w:cstheme="minorBidi"/>
          </w:rPr>
          <w:t>инверсия</w:t>
        </w:r>
      </w:hyperlink>
      <w:r w:rsidR="00754A7E" w:rsidRPr="00754A7E">
        <w:rPr>
          <w:rFonts w:ascii="Times New Roman" w:eastAsiaTheme="minorHAnsi" w:hAnsi="Times New Roman" w:cstheme="minorBidi"/>
        </w:rPr>
        <w:t>, и</w:t>
      </w:r>
      <w:hyperlink r:id="rId25" w:tooltip="Ирония" w:history="1">
        <w:r w:rsidR="00754A7E" w:rsidRPr="00754A7E">
          <w:rPr>
            <w:rFonts w:ascii="Times New Roman" w:eastAsiaTheme="minorHAnsi" w:hAnsi="Times New Roman" w:cstheme="minorBidi"/>
          </w:rPr>
          <w:t>рония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6" w:tooltip="Литота" w:history="1">
        <w:r w:rsidR="00754A7E" w:rsidRPr="00754A7E">
          <w:rPr>
            <w:rFonts w:ascii="Times New Roman" w:eastAsiaTheme="minorHAnsi" w:hAnsi="Times New Roman" w:cstheme="minorBidi"/>
          </w:rPr>
          <w:t>литота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7" w:tooltip="Метафора" w:history="1">
        <w:r w:rsidR="00754A7E" w:rsidRPr="00754A7E">
          <w:rPr>
            <w:rFonts w:ascii="Times New Roman" w:eastAsiaTheme="minorHAnsi" w:hAnsi="Times New Roman" w:cstheme="minorBidi"/>
          </w:rPr>
          <w:t>метафора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8" w:tooltip="Метонимия" w:history="1">
        <w:r w:rsidR="00754A7E" w:rsidRPr="00754A7E">
          <w:rPr>
            <w:rFonts w:ascii="Times New Roman" w:eastAsiaTheme="minorHAnsi" w:hAnsi="Times New Roman" w:cstheme="minorBidi"/>
          </w:rPr>
          <w:t>метонимия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29" w:tooltip="Многосоюзие" w:history="1">
        <w:r w:rsidR="00754A7E" w:rsidRPr="00754A7E">
          <w:rPr>
            <w:rFonts w:ascii="Times New Roman" w:eastAsiaTheme="minorHAnsi" w:hAnsi="Times New Roman" w:cstheme="minorBidi"/>
          </w:rPr>
          <w:t>многосоюзие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0" w:tooltip="Оксюморон" w:history="1">
        <w:r w:rsidR="00754A7E" w:rsidRPr="00754A7E">
          <w:rPr>
            <w:rFonts w:ascii="Times New Roman" w:eastAsiaTheme="minorHAnsi" w:hAnsi="Times New Roman" w:cstheme="minorBidi"/>
          </w:rPr>
          <w:t>оксюморон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1" w:tooltip="Параллелизм (риторика)" w:history="1">
        <w:r w:rsidR="00754A7E" w:rsidRPr="00754A7E">
          <w:rPr>
            <w:rFonts w:ascii="Times New Roman" w:eastAsiaTheme="minorHAnsi" w:hAnsi="Times New Roman" w:cstheme="minorBidi"/>
          </w:rPr>
          <w:t>параллелизм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2" w:tooltip="Парцелляция (риторика)" w:history="1">
        <w:r w:rsidR="00754A7E" w:rsidRPr="00754A7E">
          <w:rPr>
            <w:rFonts w:ascii="Times New Roman" w:eastAsiaTheme="minorHAnsi" w:hAnsi="Times New Roman" w:cstheme="minorBidi"/>
          </w:rPr>
          <w:t>парцелляция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3" w:tooltip="Перифраза" w:history="1">
        <w:r w:rsidR="00754A7E" w:rsidRPr="00754A7E">
          <w:rPr>
            <w:rFonts w:ascii="Times New Roman" w:eastAsiaTheme="minorHAnsi" w:hAnsi="Times New Roman" w:cstheme="minorBidi"/>
          </w:rPr>
          <w:t>перифраза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4" w:tooltip="Риторический вопрос" w:history="1">
        <w:r w:rsidR="00754A7E" w:rsidRPr="00754A7E">
          <w:rPr>
            <w:rFonts w:ascii="Times New Roman" w:eastAsiaTheme="minorHAnsi" w:hAnsi="Times New Roman" w:cstheme="minorBidi"/>
          </w:rPr>
          <w:t>риторический вопрос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5" w:tooltip="Риторическое восклица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восклицание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6" w:tooltip="Риторическое обращение" w:history="1">
        <w:r w:rsidR="00754A7E" w:rsidRPr="00754A7E">
          <w:rPr>
            <w:rFonts w:ascii="Times New Roman" w:eastAsiaTheme="minorHAnsi" w:hAnsi="Times New Roman" w:cstheme="minorBidi"/>
          </w:rPr>
          <w:t>риторическое обращение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7" w:tooltip="Сарказм" w:history="1">
        <w:r w:rsidR="00754A7E" w:rsidRPr="00754A7E">
          <w:rPr>
            <w:rFonts w:ascii="Times New Roman" w:eastAsiaTheme="minorHAnsi" w:hAnsi="Times New Roman" w:cstheme="minorBidi"/>
          </w:rPr>
          <w:t>сарказм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8" w:tooltip="Сравнение (риторика)" w:history="1">
        <w:r w:rsidR="00754A7E" w:rsidRPr="00754A7E">
          <w:rPr>
            <w:rFonts w:ascii="Times New Roman" w:eastAsiaTheme="minorHAnsi" w:hAnsi="Times New Roman" w:cstheme="minorBidi"/>
          </w:rPr>
          <w:t>сравнение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39" w:tooltip="Умолчание" w:history="1">
        <w:r w:rsidR="00754A7E" w:rsidRPr="00754A7E">
          <w:rPr>
            <w:rFonts w:ascii="Times New Roman" w:eastAsiaTheme="minorHAnsi" w:hAnsi="Times New Roman" w:cstheme="minorBidi"/>
          </w:rPr>
          <w:t>умолчание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0" w:tooltip="Эллипсис" w:history="1">
        <w:r w:rsidR="00754A7E" w:rsidRPr="00754A7E">
          <w:rPr>
            <w:rFonts w:ascii="Times New Roman" w:eastAsiaTheme="minorHAnsi" w:hAnsi="Times New Roman" w:cstheme="minorBidi"/>
          </w:rPr>
          <w:t>эллипсис</w:t>
        </w:r>
      </w:hyperlink>
      <w:r w:rsidR="00754A7E" w:rsidRPr="00754A7E">
        <w:rPr>
          <w:rFonts w:ascii="Times New Roman" w:eastAsiaTheme="minorHAnsi" w:hAnsi="Times New Roman" w:cstheme="minorBidi"/>
        </w:rPr>
        <w:t xml:space="preserve">, </w:t>
      </w:r>
      <w:hyperlink r:id="rId41" w:tooltip="Эпифора (риторика)" w:history="1">
        <w:r w:rsidR="00754A7E" w:rsidRPr="00754A7E">
          <w:rPr>
            <w:rFonts w:ascii="Times New Roman" w:eastAsiaTheme="minorHAnsi" w:hAnsi="Times New Roman" w:cstheme="minorBidi"/>
          </w:rPr>
          <w:t>эпифора</w:t>
        </w:r>
      </w:hyperlink>
      <w:r w:rsidR="00754A7E" w:rsidRPr="00754A7E">
        <w:rPr>
          <w:rFonts w:ascii="Times New Roman" w:eastAsiaTheme="minorHAnsi" w:hAnsi="Times New Roman" w:cstheme="minorBidi"/>
        </w:rPr>
        <w:t>): характеристика, отличительные черты.</w:t>
      </w:r>
    </w:p>
    <w:p w:rsidR="00754A7E" w:rsidRPr="00754A7E" w:rsidRDefault="0069319D" w:rsidP="0069319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theme="minorBidi"/>
        </w:rPr>
        <w:t xml:space="preserve"> </w:t>
      </w:r>
      <w:r w:rsidR="00754A7E" w:rsidRPr="00754A7E">
        <w:rPr>
          <w:rFonts w:ascii="Times New Roman" w:eastAsiaTheme="minorHAnsi" w:hAnsi="Times New Roman" w:cstheme="minorBidi"/>
        </w:rPr>
        <w:t xml:space="preserve"> Литературные направления: классицизм, сентиментализм, романтизм, реализм, модернизм (символизм, акмеизм, футуризм, эгофутуризм, имажинизм, сатирическая литература, новая крестьянская поэзия)</w:t>
      </w:r>
    </w:p>
    <w:p w:rsidR="00754A7E" w:rsidRPr="00754A7E" w:rsidRDefault="00754A7E" w:rsidP="00754A7E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  <w:u w:val="single"/>
        </w:rPr>
      </w:pPr>
    </w:p>
    <w:sectPr w:rsidR="00754A7E" w:rsidRPr="0075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03761"/>
    <w:multiLevelType w:val="hybridMultilevel"/>
    <w:tmpl w:val="05A4C0E0"/>
    <w:lvl w:ilvl="0" w:tplc="A33489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24A75"/>
    <w:multiLevelType w:val="hybridMultilevel"/>
    <w:tmpl w:val="5A6C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F8"/>
    <w:rsid w:val="0005039A"/>
    <w:rsid w:val="001E6620"/>
    <w:rsid w:val="00291408"/>
    <w:rsid w:val="0039646C"/>
    <w:rsid w:val="003A64D6"/>
    <w:rsid w:val="003B21D8"/>
    <w:rsid w:val="005D5EF5"/>
    <w:rsid w:val="0069319D"/>
    <w:rsid w:val="00754A7E"/>
    <w:rsid w:val="00796CCB"/>
    <w:rsid w:val="008213AE"/>
    <w:rsid w:val="00985CAB"/>
    <w:rsid w:val="009E7B21"/>
    <w:rsid w:val="00B02743"/>
    <w:rsid w:val="00B121F8"/>
    <w:rsid w:val="00D3620F"/>
    <w:rsid w:val="00DF2983"/>
    <w:rsid w:val="00E24028"/>
    <w:rsid w:val="00E654ED"/>
    <w:rsid w:val="00FD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A973-6A03-4C65-A47C-D20F6215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F%D0%B5%D1%80%D0%B8%D1%84%D1%80%D0%B0%D0%B7" TargetMode="External"/><Relationship Id="rId18" Type="http://schemas.openxmlformats.org/officeDocument/2006/relationships/hyperlink" Target="http://ru.wikipedia.org/wiki/%D0%90%D0%BD%D0%B0%D1%84%D0%BE%D1%80%D0%B0" TargetMode="External"/><Relationship Id="rId26" Type="http://schemas.openxmlformats.org/officeDocument/2006/relationships/hyperlink" Target="http://ru.wikipedia.org/wiki/%D0%9B%D0%B8%D1%82%D0%BE%D1%82%D0%B0" TargetMode="External"/><Relationship Id="rId39" Type="http://schemas.openxmlformats.org/officeDocument/2006/relationships/hyperlink" Target="http://ru.wikipedia.org/wiki/%D0%A3%D0%BC%D0%BE%D0%BB%D1%87%D0%B0%D0%BD%D0%B8%D0%B5" TargetMode="External"/><Relationship Id="rId21" Type="http://schemas.openxmlformats.org/officeDocument/2006/relationships/hyperlink" Target="http://ru.wikipedia.org/wiki/%D0%93%D0%B8%D0%BF%D0%B5%D1%80%D0%B1%D0%BE%D0%BB%D0%B0_(%D1%80%D0%B8%D1%82%D0%BE%D1%80%D0%B8%D0%BA%D0%B0)" TargetMode="External"/><Relationship Id="rId34" Type="http://schemas.openxmlformats.org/officeDocument/2006/relationships/hyperlink" Target="http://ru.wikipedia.org/wiki/%D0%A0%D0%B8%D1%82%D0%BE%D1%80%D0%B8%D1%87%D0%B5%D1%81%D0%BA%D0%B8%D0%B9_%D0%B2%D0%BE%D0%BF%D1%80%D0%BE%D1%8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ru.wikipedia.org/wiki/%D0%AD%D0%BF%D0%B8%D1%82%D0%B5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B%D0%BB%D0%B5%D0%B3%D0%BE%D1%80%D0%B8%D1%8F" TargetMode="External"/><Relationship Id="rId20" Type="http://schemas.openxmlformats.org/officeDocument/2006/relationships/hyperlink" Target="http://ru.wikipedia.org/wiki/%D0%91%D0%B5%D1%81%D1%81%D0%BE%D1%8E%D0%B7%D0%B8%D0%B5" TargetMode="External"/><Relationship Id="rId29" Type="http://schemas.openxmlformats.org/officeDocument/2006/relationships/hyperlink" Target="http://ru.wikipedia.org/wiki/%D0%9C%D0%BD%D0%BE%D0%B3%D0%BE%D1%81%D0%BE%D1%8E%D0%B7%D0%B8%D0%B5" TargetMode="External"/><Relationship Id="rId41" Type="http://schemas.openxmlformats.org/officeDocument/2006/relationships/hyperlink" Target="http://ru.wikipedia.org/wiki/%D0%AD%D0%BF%D0%B8%D1%84%D0%BE%D1%80%D0%B0_(%D1%80%D0%B8%D1%82%D0%BE%D1%80%D0%B8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2%D0%BE%D0%BD%D0%B8%D0%BC%D0%B8%D1%8F" TargetMode="External"/><Relationship Id="rId11" Type="http://schemas.openxmlformats.org/officeDocument/2006/relationships/hyperlink" Target="http://ru.wikipedia.org/wiki/%D0%9B%D0%B8%D1%82%D0%BE%D1%82%D0%B0" TargetMode="External"/><Relationship Id="rId24" Type="http://schemas.openxmlformats.org/officeDocument/2006/relationships/hyperlink" Target="http://ru.wikipedia.org/wiki/%D0%98%D0%BD%D0%B2%D0%B5%D1%80%D1%81%D0%B8%D1%8F_(%D1%80%D0%B8%D1%82%D0%BE%D1%80%D0%B8%D0%BA%D0%B0)" TargetMode="External"/><Relationship Id="rId32" Type="http://schemas.openxmlformats.org/officeDocument/2006/relationships/hyperlink" Target="http://ru.wikipedia.org/wiki/%D0%9F%D0%B0%D1%80%D1%86%D0%B5%D0%BB%D0%BB%D1%8F%D1%86%D0%B8%D1%8F_(%D1%80%D0%B8%D1%82%D0%BE%D1%80%D0%B8%D0%BA%D0%B0)" TargetMode="External"/><Relationship Id="rId37" Type="http://schemas.openxmlformats.org/officeDocument/2006/relationships/hyperlink" Target="http://ru.wikipedia.org/wiki/%D0%A1%D0%B0%D1%80%D0%BA%D0%B0%D0%B7%D0%BC" TargetMode="External"/><Relationship Id="rId40" Type="http://schemas.openxmlformats.org/officeDocument/2006/relationships/hyperlink" Target="http://ru.wikipedia.org/wiki/%D0%AD%D0%BB%D0%BB%D0%B8%D0%BF%D1%81%D0%B8%D1%81" TargetMode="External"/><Relationship Id="rId5" Type="http://schemas.openxmlformats.org/officeDocument/2006/relationships/hyperlink" Target="http://ru.wikipedia.org/wiki/%D0%9C%D0%B5%D1%82%D0%B0%D1%84%D0%BE%D1%80%D0%B0" TargetMode="External"/><Relationship Id="rId15" Type="http://schemas.openxmlformats.org/officeDocument/2006/relationships/hyperlink" Target="http://ru.wikipedia.org/wiki/%D0%9E%D0%BB%D0%B8%D1%86%D0%B5%D1%82%D0%B2%D0%BE%D1%80%D0%B5%D0%BD%D0%B8%D0%B5" TargetMode="External"/><Relationship Id="rId23" Type="http://schemas.openxmlformats.org/officeDocument/2006/relationships/hyperlink" Target="http://ru.wikipedia.org/wiki/%D0%98%D0%BC%D0%B5%D0%BD%D0%B8%D1%82%D0%B5%D0%BB%D1%8C%D0%BD%D1%8B%D0%B9_%D1%82%D0%B5%D0%BC%D1%8B" TargetMode="External"/><Relationship Id="rId28" Type="http://schemas.openxmlformats.org/officeDocument/2006/relationships/hyperlink" Target="http://ru.wikipedia.org/wiki/%D0%9C%D0%B5%D1%82%D0%BE%D0%BD%D0%B8%D0%BC%D0%B8%D1%8F" TargetMode="External"/><Relationship Id="rId36" Type="http://schemas.openxmlformats.org/officeDocument/2006/relationships/hyperlink" Target="http://ru.wikipedia.org/wiki/%D0%A0%D0%B8%D1%82%D0%BE%D1%80%D0%B8%D1%87%D0%B5%D1%81%D0%BA%D0%BE%D0%B5_%D0%BE%D0%B1%D1%80%D0%B0%D1%89%D0%B5%D0%BD%D0%B8%D0%B5" TargetMode="External"/><Relationship Id="rId10" Type="http://schemas.openxmlformats.org/officeDocument/2006/relationships/hyperlink" Target="http://ru.wikipedia.org/wiki/%D0%9A%D0%B0%D0%BB%D0%B0%D0%BC%D0%B1%D1%83%D1%80" TargetMode="External"/><Relationship Id="rId19" Type="http://schemas.openxmlformats.org/officeDocument/2006/relationships/hyperlink" Target="http://ru.wikipedia.org/wiki/%D0%90%D0%BD%D1%82%D0%B8%D1%82%D0%B5%D0%B7%D0%B0" TargetMode="External"/><Relationship Id="rId31" Type="http://schemas.openxmlformats.org/officeDocument/2006/relationships/hyperlink" Target="http://ru.wikipedia.org/wiki/%D0%9F%D0%B0%D1%80%D0%B0%D0%BB%D0%BB%D0%B5%D0%BB%D0%B8%D0%B7%D0%BC_(%D1%80%D0%B8%D1%82%D0%BE%D1%80%D0%B8%D0%BA%D0%B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8%D0%BF%D0%B5%D1%80%D0%B1%D0%BE%D0%BB%D0%B0_(%D1%80%D0%B8%D1%82%D0%BE%D1%80%D0%B8%D0%BA%D0%B0)" TargetMode="External"/><Relationship Id="rId14" Type="http://schemas.openxmlformats.org/officeDocument/2006/relationships/hyperlink" Target="http://ru.wikipedia.org/wiki/%D0%90%D0%BB%D0%BB%D0%B5%D0%B3%D0%BE%D1%80%D0%B8%D1%8F" TargetMode="External"/><Relationship Id="rId22" Type="http://schemas.openxmlformats.org/officeDocument/2006/relationships/hyperlink" Target="http://ru.wikipedia.org/wiki/%D0%93%D1%80%D0%B0%D0%B4%D0%B0%D1%86%D0%B8%D1%8F" TargetMode="External"/><Relationship Id="rId27" Type="http://schemas.openxmlformats.org/officeDocument/2006/relationships/hyperlink" Target="http://ru.wikipedia.org/wiki/%D0%9C%D0%B5%D1%82%D0%B0%D1%84%D0%BE%D1%80%D0%B0" TargetMode="External"/><Relationship Id="rId30" Type="http://schemas.openxmlformats.org/officeDocument/2006/relationships/hyperlink" Target="http://ru.wikipedia.org/wiki/%D0%9E%D0%BA%D1%81%D1%8E%D0%BC%D0%BE%D1%80%D0%BE%D0%BD" TargetMode="External"/><Relationship Id="rId35" Type="http://schemas.openxmlformats.org/officeDocument/2006/relationships/hyperlink" Target="http://ru.wikipedia.org/wiki/%D0%A0%D0%B8%D1%82%D0%BE%D1%80%D0%B8%D1%87%D0%B5%D1%81%D0%BA%D0%BE%D0%B5_%D0%B2%D0%BE%D1%81%D0%BA%D0%BB%D0%B8%D1%86%D0%B0%D0%BD%D0%B8%D0%B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ru.wikipedia.org/wiki/%D0%A1%D0%B8%D0%BD%D0%B5%D0%BA%D0%B4%D0%BE%D1%85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A1%D1%80%D0%B0%D0%B2%D0%BD%D0%B5%D0%BD%D0%B8%D0%B5_(%D1%80%D0%B8%D1%82%D0%BE%D1%80%D0%B8%D0%BA%D0%B0)" TargetMode="External"/><Relationship Id="rId17" Type="http://schemas.openxmlformats.org/officeDocument/2006/relationships/hyperlink" Target="http://ru.wikipedia.org/wiki/%D0%90%D0%BB%D0%BB%D1%8E%D0%B7%D0%B8%D1%8F" TargetMode="External"/><Relationship Id="rId25" Type="http://schemas.openxmlformats.org/officeDocument/2006/relationships/hyperlink" Target="http://ru.wikipedia.org/wiki/%D0%98%D1%80%D0%BE%D0%BD%D0%B8%D1%8F" TargetMode="External"/><Relationship Id="rId33" Type="http://schemas.openxmlformats.org/officeDocument/2006/relationships/hyperlink" Target="http://ru.wikipedia.org/wiki/%D0%9F%D0%B5%D1%80%D0%B8%D1%84%D1%80%D0%B0%D0%B7%D0%B0" TargetMode="External"/><Relationship Id="rId38" Type="http://schemas.openxmlformats.org/officeDocument/2006/relationships/hyperlink" Target="http://ru.wikipedia.org/wiki/%D0%A1%D1%80%D0%B0%D0%B2%D0%BD%D0%B5%D0%BD%D0%B8%D0%B5_(%D1%80%D0%B8%D1%82%D0%BE%D1%80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25</cp:revision>
  <dcterms:created xsi:type="dcterms:W3CDTF">2020-04-06T11:20:00Z</dcterms:created>
  <dcterms:modified xsi:type="dcterms:W3CDTF">2020-06-11T12:51:00Z</dcterms:modified>
</cp:coreProperties>
</file>