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2" w:rsidRPr="003A36D7" w:rsidRDefault="00D054B2" w:rsidP="003A36D7">
      <w:pPr>
        <w:shd w:val="clear" w:color="auto" w:fill="FFFFFF"/>
        <w:spacing w:before="100" w:beforeAutospacing="1" w:after="100" w:afterAutospacing="1"/>
        <w:jc w:val="center"/>
        <w:outlineLvl w:val="0"/>
        <w:rPr>
          <w:rFonts w:ascii="Helvetica" w:eastAsia="Times New Roman" w:hAnsi="Helvetica" w:cs="Helvetica"/>
          <w:b/>
          <w:bCs/>
          <w:color w:val="121212"/>
          <w:kern w:val="36"/>
          <w:sz w:val="32"/>
          <w:szCs w:val="32"/>
          <w:lang w:val="en-US" w:eastAsia="ru-RU"/>
        </w:rPr>
      </w:pPr>
      <w:r w:rsidRPr="003A36D7">
        <w:rPr>
          <w:rFonts w:ascii="Helvetica" w:eastAsia="Times New Roman" w:hAnsi="Helvetica" w:cs="Helvetica"/>
          <w:b/>
          <w:bCs/>
          <w:color w:val="121212"/>
          <w:kern w:val="36"/>
          <w:sz w:val="32"/>
          <w:szCs w:val="32"/>
          <w:lang w:val="en-US" w:eastAsia="ru-RU"/>
        </w:rPr>
        <w:t>Geology of the Deep</w:t>
      </w:r>
    </w:p>
    <w:p w:rsidR="00D114CA" w:rsidRPr="003A36D7" w:rsidRDefault="00D054B2" w:rsidP="003A36D7">
      <w:pPr>
        <w:pStyle w:val="a3"/>
        <w:shd w:val="clear" w:color="auto" w:fill="FFFFFF"/>
        <w:spacing w:before="0" w:beforeAutospacing="0" w:after="188" w:afterAutospacing="0"/>
        <w:rPr>
          <w:rFonts w:ascii="Helvetica" w:eastAsiaTheme="minorHAnsi" w:hAnsi="Helvetica" w:cs="Helvetica"/>
          <w:sz w:val="22"/>
          <w:szCs w:val="22"/>
          <w:lang w:val="en-US" w:eastAsia="en-US"/>
        </w:rPr>
      </w:pPr>
      <w:r w:rsidRPr="003A36D7">
        <w:rPr>
          <w:rFonts w:ascii="Helvetica" w:hAnsi="Helvetica" w:cs="Helvetica"/>
          <w:noProof/>
          <w:color w:val="333333"/>
          <w:sz w:val="22"/>
          <w:szCs w:val="22"/>
          <w:lang w:val="en-US"/>
        </w:rPr>
        <w:drawing>
          <wp:anchor distT="0" distB="0" distL="114300" distR="114300" simplePos="0" relativeHeight="251658240" behindDoc="1" locked="0" layoutInCell="1" allowOverlap="1" wp14:anchorId="09C37BE9">
            <wp:simplePos x="0" y="0"/>
            <wp:positionH relativeFrom="column">
              <wp:posOffset>0</wp:posOffset>
            </wp:positionH>
            <wp:positionV relativeFrom="paragraph">
              <wp:posOffset>287020</wp:posOffset>
            </wp:positionV>
            <wp:extent cx="3219450" cy="2171700"/>
            <wp:effectExtent l="0" t="0" r="0" b="0"/>
            <wp:wrapTight wrapText="bothSides">
              <wp:wrapPolygon edited="0">
                <wp:start x="0" y="0"/>
                <wp:lineTo x="0" y="21411"/>
                <wp:lineTo x="21472" y="21411"/>
                <wp:lineTo x="2147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0" cy="2171700"/>
                    </a:xfrm>
                    <a:prstGeom prst="rect">
                      <a:avLst/>
                    </a:prstGeom>
                    <a:noFill/>
                  </pic:spPr>
                </pic:pic>
              </a:graphicData>
            </a:graphic>
            <wp14:sizeRelH relativeFrom="page">
              <wp14:pctWidth>0</wp14:pctWidth>
            </wp14:sizeRelH>
            <wp14:sizeRelV relativeFrom="page">
              <wp14:pctHeight>0</wp14:pctHeight>
            </wp14:sizeRelV>
          </wp:anchor>
        </w:drawing>
      </w:r>
      <w:hyperlink r:id="rId7" w:history="1">
        <w:r w:rsidRPr="003A36D7">
          <w:rPr>
            <w:rStyle w:val="a4"/>
            <w:rFonts w:ascii="Helvetica" w:eastAsiaTheme="minorHAnsi" w:hAnsi="Helvetica" w:cs="Helvetica"/>
            <w:sz w:val="22"/>
            <w:szCs w:val="22"/>
            <w:lang w:val="en-US" w:eastAsia="en-US"/>
          </w:rPr>
          <w:t>https://education.nationalgeographic.org/resource/geology-deep/</w:t>
        </w:r>
      </w:hyperlink>
    </w:p>
    <w:p w:rsidR="00D054B2" w:rsidRPr="003A36D7" w:rsidRDefault="00D054B2" w:rsidP="007C11CF">
      <w:pPr>
        <w:pStyle w:val="a3"/>
        <w:shd w:val="clear" w:color="auto" w:fill="FFFFFF"/>
        <w:spacing w:before="0" w:beforeAutospacing="0" w:after="120" w:afterAutospacing="0"/>
        <w:rPr>
          <w:rFonts w:ascii="Helvetica" w:hAnsi="Helvetica" w:cs="Helvetica"/>
          <w:color w:val="121212"/>
          <w:lang w:val="en-US"/>
        </w:rPr>
      </w:pPr>
      <w:r w:rsidRPr="003A36D7">
        <w:rPr>
          <w:rFonts w:ascii="Helvetica" w:hAnsi="Helvetica" w:cs="Helvetica"/>
          <w:color w:val="121212"/>
          <w:lang w:val="en-US"/>
        </w:rPr>
        <w:t>From Hawaii to Indonesia to Iceland, hundreds of </w:t>
      </w:r>
      <w:r w:rsidRPr="003A36D7">
        <w:rPr>
          <w:rStyle w:val="cursor-pointer"/>
          <w:rFonts w:ascii="Helvetica" w:hAnsi="Helvetica" w:cs="Helvetica"/>
          <w:color w:val="121212"/>
          <w:lang w:val="en-US"/>
        </w:rPr>
        <w:t>islands</w:t>
      </w:r>
      <w:r w:rsidRPr="003A36D7">
        <w:rPr>
          <w:rFonts w:ascii="Helvetica" w:hAnsi="Helvetica" w:cs="Helvetica"/>
          <w:color w:val="121212"/>
          <w:lang w:val="en-US"/>
        </w:rPr>
        <w:t> across the globe have been formed by s</w:t>
      </w:r>
      <w:r w:rsidRPr="003A36D7">
        <w:rPr>
          <w:rStyle w:val="cursor-pointer"/>
          <w:rFonts w:ascii="Helvetica" w:hAnsi="Helvetica" w:cs="Helvetica"/>
          <w:color w:val="121212"/>
          <w:lang w:val="en-US"/>
        </w:rPr>
        <w:t>ubmarine volcanoes</w:t>
      </w:r>
      <w:r w:rsidRPr="003A36D7">
        <w:rPr>
          <w:rFonts w:ascii="Helvetica" w:hAnsi="Helvetica" w:cs="Helvetica"/>
          <w:color w:val="121212"/>
          <w:lang w:val="en-US"/>
        </w:rPr>
        <w:t>.</w:t>
      </w:r>
    </w:p>
    <w:p w:rsidR="00D054B2" w:rsidRPr="003A36D7" w:rsidRDefault="00D054B2" w:rsidP="007C11CF">
      <w:pPr>
        <w:pStyle w:val="a3"/>
        <w:shd w:val="clear" w:color="auto" w:fill="FFFFFF"/>
        <w:spacing w:before="0" w:beforeAutospacing="0" w:after="120" w:afterAutospacing="0"/>
        <w:rPr>
          <w:rFonts w:ascii="Helvetica" w:hAnsi="Helvetica" w:cs="Helvetica"/>
          <w:color w:val="121212"/>
          <w:lang w:val="en-US"/>
        </w:rPr>
      </w:pPr>
      <w:r w:rsidRPr="003A36D7">
        <w:rPr>
          <w:rFonts w:ascii="Helvetica" w:hAnsi="Helvetica" w:cs="Helvetica"/>
          <w:color w:val="121212"/>
          <w:lang w:val="en-US"/>
        </w:rPr>
        <w:t>Because they erupt into water instead of air, submarine volcanoes behave quite differently than </w:t>
      </w:r>
      <w:r w:rsidRPr="003A36D7">
        <w:rPr>
          <w:rStyle w:val="cursor-pointer"/>
          <w:rFonts w:ascii="Helvetica" w:hAnsi="Helvetica" w:cs="Helvetica"/>
          <w:b/>
          <w:bCs/>
          <w:color w:val="121212"/>
          <w:lang w:val="en-US"/>
        </w:rPr>
        <w:t>terrestrial</w:t>
      </w:r>
      <w:r w:rsidRPr="003A36D7">
        <w:rPr>
          <w:rFonts w:ascii="Helvetica" w:hAnsi="Helvetica" w:cs="Helvetica"/>
          <w:b/>
          <w:bCs/>
          <w:color w:val="121212"/>
          <w:lang w:val="en-US"/>
        </w:rPr>
        <w:t> </w:t>
      </w:r>
      <w:r w:rsidRPr="003A36D7">
        <w:rPr>
          <w:rFonts w:ascii="Helvetica" w:hAnsi="Helvetica" w:cs="Helvetica"/>
          <w:color w:val="121212"/>
          <w:lang w:val="en-US"/>
        </w:rPr>
        <w:t xml:space="preserve">volcanoes. For instance, it’s uncommon for submarine volcanoes to have </w:t>
      </w:r>
      <w:r w:rsidRPr="0070646E">
        <w:rPr>
          <w:rFonts w:ascii="Helvetica" w:hAnsi="Helvetica" w:cs="Helvetica"/>
          <w:b/>
          <w:bCs/>
          <w:color w:val="121212"/>
          <w:lang w:val="en-US"/>
        </w:rPr>
        <w:t>explosive eruptions</w:t>
      </w:r>
      <w:r w:rsidRPr="003A36D7">
        <w:rPr>
          <w:rFonts w:ascii="Helvetica" w:hAnsi="Helvetica" w:cs="Helvetica"/>
          <w:color w:val="121212"/>
          <w:lang w:val="en-US"/>
        </w:rPr>
        <w:t>. Most submarine eruptions do not disturb the ocean surface.</w:t>
      </w:r>
    </w:p>
    <w:p w:rsidR="00D054B2" w:rsidRPr="003A36D7" w:rsidRDefault="00D054B2" w:rsidP="007C11CF">
      <w:pPr>
        <w:pStyle w:val="a3"/>
        <w:shd w:val="clear" w:color="auto" w:fill="FFFFFF"/>
        <w:spacing w:before="0" w:beforeAutospacing="0" w:after="120" w:afterAutospacing="0"/>
        <w:rPr>
          <w:rFonts w:ascii="Helvetica" w:hAnsi="Helvetica" w:cs="Helvetica"/>
          <w:color w:val="121212"/>
          <w:lang w:val="en-US"/>
        </w:rPr>
      </w:pPr>
      <w:r w:rsidRPr="003A36D7">
        <w:rPr>
          <w:rFonts w:ascii="Helvetica" w:hAnsi="Helvetica" w:cs="Helvetica"/>
          <w:color w:val="121212"/>
          <w:lang w:val="en-US"/>
        </w:rPr>
        <w:t>Charles Mandeville is the program coordinator for the Volcano Hazards Program of the United States Geological Survey (</w:t>
      </w:r>
      <w:r w:rsidRPr="003A36D7">
        <w:rPr>
          <w:rStyle w:val="cursor-pointer"/>
          <w:rFonts w:ascii="Helvetica" w:hAnsi="Helvetica" w:cs="Helvetica"/>
          <w:color w:val="121212"/>
          <w:lang w:val="en-US"/>
        </w:rPr>
        <w:t>USGS</w:t>
      </w:r>
      <w:r w:rsidRPr="003A36D7">
        <w:rPr>
          <w:rFonts w:ascii="Helvetica" w:hAnsi="Helvetica" w:cs="Helvetica"/>
          <w:color w:val="121212"/>
          <w:lang w:val="en-US"/>
        </w:rPr>
        <w:t>). He and his colleagues are responsible for </w:t>
      </w:r>
      <w:r w:rsidRPr="003A36D7">
        <w:rPr>
          <w:rStyle w:val="cursor-pointer"/>
          <w:rFonts w:ascii="Helvetica" w:hAnsi="Helvetica" w:cs="Helvetica"/>
          <w:color w:val="121212"/>
          <w:lang w:val="en-US"/>
        </w:rPr>
        <w:t>monitoring</w:t>
      </w:r>
      <w:r w:rsidRPr="003A36D7">
        <w:rPr>
          <w:rFonts w:ascii="Helvetica" w:hAnsi="Helvetica" w:cs="Helvetica"/>
          <w:color w:val="121212"/>
          <w:lang w:val="en-US"/>
        </w:rPr>
        <w:t> all 169 active volcanoes—all terrestrial—in the United States. Prior to joining the USGS, Mandeville focused his research on submarine </w:t>
      </w:r>
      <w:r w:rsidRPr="003A36D7">
        <w:rPr>
          <w:rStyle w:val="cursor-pointer"/>
          <w:rFonts w:ascii="Helvetica" w:hAnsi="Helvetica" w:cs="Helvetica"/>
          <w:color w:val="121212"/>
          <w:lang w:val="en-US"/>
        </w:rPr>
        <w:t>volcanology</w:t>
      </w:r>
      <w:r w:rsidRPr="003A36D7">
        <w:rPr>
          <w:rFonts w:ascii="Helvetica" w:hAnsi="Helvetica" w:cs="Helvetica"/>
          <w:color w:val="121212"/>
          <w:lang w:val="en-US"/>
        </w:rPr>
        <w:t>, becoming an expert on the famous 1883 eruption of the island of </w:t>
      </w:r>
      <w:r w:rsidRPr="003A36D7">
        <w:rPr>
          <w:rStyle w:val="cursor-pointer"/>
          <w:rFonts w:ascii="Helvetica" w:hAnsi="Helvetica" w:cs="Helvetica"/>
          <w:color w:val="121212"/>
          <w:lang w:val="en-US"/>
        </w:rPr>
        <w:t>Krakatoa</w:t>
      </w:r>
      <w:r w:rsidRPr="003A36D7">
        <w:rPr>
          <w:rFonts w:ascii="Helvetica" w:hAnsi="Helvetica" w:cs="Helvetica"/>
          <w:color w:val="121212"/>
          <w:lang w:val="en-US"/>
        </w:rPr>
        <w:t> in Indonesia.</w:t>
      </w:r>
      <w:r w:rsidR="003A36D7">
        <w:rPr>
          <w:rFonts w:ascii="Helvetica" w:hAnsi="Helvetica" w:cs="Helvetica"/>
          <w:color w:val="121212"/>
          <w:lang w:val="en-US"/>
        </w:rPr>
        <w:t xml:space="preserve"> </w:t>
      </w:r>
      <w:r w:rsidRPr="003A36D7">
        <w:rPr>
          <w:rFonts w:ascii="Helvetica" w:hAnsi="Helvetica" w:cs="Helvetica"/>
          <w:color w:val="121212"/>
          <w:lang w:val="en-US"/>
        </w:rPr>
        <w:t xml:space="preserve">According to Mandeville, there are two main factors that contribute to submarine volcanoes </w:t>
      </w:r>
      <w:bookmarkStart w:id="0" w:name="_Hlk131589489"/>
      <w:r w:rsidRPr="003A36D7">
        <w:rPr>
          <w:rFonts w:ascii="Helvetica" w:hAnsi="Helvetica" w:cs="Helvetica"/>
          <w:b/>
          <w:bCs/>
          <w:color w:val="121212"/>
          <w:lang w:val="en-US"/>
        </w:rPr>
        <w:t>e</w:t>
      </w:r>
      <w:r w:rsidRPr="003A36D7">
        <w:rPr>
          <w:rStyle w:val="cursor-pointer"/>
          <w:rFonts w:ascii="Helvetica" w:hAnsi="Helvetica" w:cs="Helvetica"/>
          <w:b/>
          <w:bCs/>
          <w:color w:val="121212"/>
          <w:lang w:val="en-US"/>
        </w:rPr>
        <w:t>ventually</w:t>
      </w:r>
      <w:bookmarkEnd w:id="0"/>
      <w:r w:rsidRPr="003A36D7">
        <w:rPr>
          <w:rStyle w:val="cursor-pointer"/>
          <w:rFonts w:ascii="Helvetica" w:hAnsi="Helvetica" w:cs="Helvetica"/>
          <w:color w:val="121212"/>
          <w:lang w:val="en-US"/>
        </w:rPr>
        <w:t xml:space="preserve"> </w:t>
      </w:r>
      <w:r w:rsidRPr="003A36D7">
        <w:rPr>
          <w:rFonts w:ascii="Helvetica" w:hAnsi="Helvetica" w:cs="Helvetica"/>
          <w:color w:val="121212"/>
          <w:lang w:val="en-US"/>
        </w:rPr>
        <w:t>forming islands: the supply of </w:t>
      </w:r>
      <w:r w:rsidRPr="003A36D7">
        <w:rPr>
          <w:rStyle w:val="cursor-pointer"/>
          <w:rFonts w:ascii="Helvetica" w:hAnsi="Helvetica" w:cs="Helvetica"/>
          <w:color w:val="121212"/>
          <w:lang w:val="en-US"/>
        </w:rPr>
        <w:t>magma</w:t>
      </w:r>
      <w:r w:rsidRPr="003A36D7">
        <w:rPr>
          <w:rFonts w:ascii="Helvetica" w:hAnsi="Helvetica" w:cs="Helvetica"/>
          <w:color w:val="121212"/>
          <w:lang w:val="en-US"/>
        </w:rPr>
        <w:t> and </w:t>
      </w:r>
      <w:r w:rsidRPr="003A36D7">
        <w:rPr>
          <w:rStyle w:val="cursor-pointer"/>
          <w:rFonts w:ascii="Helvetica" w:hAnsi="Helvetica" w:cs="Helvetica"/>
          <w:color w:val="121212"/>
          <w:lang w:val="en-US"/>
        </w:rPr>
        <w:t>tectonic activity</w:t>
      </w:r>
      <w:r w:rsidRPr="003A36D7">
        <w:rPr>
          <w:rFonts w:ascii="Helvetica" w:hAnsi="Helvetica" w:cs="Helvetica"/>
          <w:color w:val="121212"/>
          <w:lang w:val="en-US"/>
        </w:rPr>
        <w:t xml:space="preserve">. </w:t>
      </w:r>
    </w:p>
    <w:p w:rsidR="00D054B2" w:rsidRPr="003A36D7" w:rsidRDefault="00D054B2" w:rsidP="007C11CF">
      <w:pPr>
        <w:pStyle w:val="a3"/>
        <w:shd w:val="clear" w:color="auto" w:fill="FFFFFF"/>
        <w:spacing w:before="0" w:beforeAutospacing="0" w:after="120" w:afterAutospacing="0"/>
        <w:rPr>
          <w:rFonts w:ascii="Helvetica" w:hAnsi="Helvetica" w:cs="Helvetica"/>
          <w:color w:val="121212"/>
          <w:lang w:val="en-US"/>
        </w:rPr>
      </w:pPr>
      <w:r w:rsidRPr="003A36D7">
        <w:rPr>
          <w:rFonts w:ascii="Helvetica" w:hAnsi="Helvetica" w:cs="Helvetica"/>
          <w:color w:val="121212"/>
          <w:lang w:val="en-US"/>
        </w:rPr>
        <w:t>“The first thing you need is a supply of magma,” he says. “Typically, in the origin of most oceanic island volcanoes or submarine volcanoes, you need to melt the Earth’s </w:t>
      </w:r>
      <w:bookmarkStart w:id="1" w:name="_Hlk131589519"/>
      <w:r w:rsidRPr="003A36D7">
        <w:rPr>
          <w:rStyle w:val="cursor-pointer"/>
          <w:rFonts w:ascii="Helvetica" w:hAnsi="Helvetica" w:cs="Helvetica"/>
          <w:b/>
          <w:bCs/>
          <w:color w:val="121212"/>
          <w:lang w:val="en-US"/>
        </w:rPr>
        <w:t>mantle</w:t>
      </w:r>
      <w:bookmarkEnd w:id="1"/>
      <w:r w:rsidRPr="003A36D7">
        <w:rPr>
          <w:rFonts w:ascii="Helvetica" w:hAnsi="Helvetica" w:cs="Helvetica"/>
          <w:color w:val="121212"/>
          <w:lang w:val="en-US"/>
        </w:rPr>
        <w:t>.”</w:t>
      </w:r>
      <w:r w:rsidR="00A8406C" w:rsidRPr="003A36D7">
        <w:rPr>
          <w:rFonts w:ascii="Helvetica" w:hAnsi="Helvetica" w:cs="Helvetica"/>
          <w:color w:val="121212"/>
          <w:lang w:val="en-US"/>
        </w:rPr>
        <w:t xml:space="preserve"> </w:t>
      </w:r>
      <w:r w:rsidRPr="003A36D7">
        <w:rPr>
          <w:rFonts w:ascii="Helvetica" w:hAnsi="Helvetica" w:cs="Helvetica"/>
          <w:color w:val="121212"/>
          <w:lang w:val="en-US"/>
        </w:rPr>
        <w:t>Most</w:t>
      </w:r>
      <w:r w:rsidR="00A8406C" w:rsidRPr="003A36D7">
        <w:rPr>
          <w:rFonts w:ascii="Helvetica" w:hAnsi="Helvetica" w:cs="Helvetica"/>
          <w:color w:val="121212"/>
          <w:lang w:val="en-US"/>
        </w:rPr>
        <w:t xml:space="preserve"> </w:t>
      </w:r>
      <w:r w:rsidRPr="003A36D7">
        <w:rPr>
          <w:rStyle w:val="cursor-pointer"/>
          <w:rFonts w:ascii="Helvetica" w:hAnsi="Helvetica" w:cs="Helvetica"/>
          <w:color w:val="121212"/>
          <w:lang w:val="en-US"/>
        </w:rPr>
        <w:t>volcanic islands</w:t>
      </w:r>
      <w:r w:rsidRPr="003A36D7">
        <w:rPr>
          <w:rFonts w:ascii="Helvetica" w:hAnsi="Helvetica" w:cs="Helvetica"/>
          <w:color w:val="121212"/>
          <w:lang w:val="en-US"/>
        </w:rPr>
        <w:t> originate from passive lava flows on the seafloor. These passive flows harden into rock and build up the height of the underwater mountain over millions of years. Eventually, some volcanoes reach heights above the seafloor where lower pressure allows for explosive eruptions. Submarine volcanoes that do not reach </w:t>
      </w:r>
      <w:r w:rsidRPr="003A36D7">
        <w:rPr>
          <w:rStyle w:val="cursor-pointer"/>
          <w:rFonts w:ascii="Helvetica" w:hAnsi="Helvetica" w:cs="Helvetica"/>
          <w:color w:val="121212"/>
          <w:lang w:val="en-US"/>
        </w:rPr>
        <w:t>sea level</w:t>
      </w:r>
      <w:r w:rsidRPr="003A36D7">
        <w:rPr>
          <w:rFonts w:ascii="Helvetica" w:hAnsi="Helvetica" w:cs="Helvetica"/>
          <w:color w:val="121212"/>
          <w:lang w:val="en-US"/>
        </w:rPr>
        <w:t> are called </w:t>
      </w:r>
      <w:r w:rsidRPr="003A36D7">
        <w:rPr>
          <w:rStyle w:val="cursor-pointer"/>
          <w:rFonts w:ascii="Helvetica" w:hAnsi="Helvetica" w:cs="Helvetica"/>
          <w:color w:val="121212"/>
          <w:lang w:val="en-US"/>
        </w:rPr>
        <w:t>seamounts</w:t>
      </w:r>
      <w:r w:rsidRPr="003A36D7">
        <w:rPr>
          <w:rFonts w:ascii="Helvetica" w:hAnsi="Helvetica" w:cs="Helvetica"/>
          <w:color w:val="121212"/>
          <w:lang w:val="en-US"/>
        </w:rPr>
        <w:t>.</w:t>
      </w:r>
    </w:p>
    <w:p w:rsidR="00D054B2" w:rsidRPr="003A36D7" w:rsidRDefault="00D054B2" w:rsidP="007C11CF">
      <w:pPr>
        <w:pStyle w:val="a3"/>
        <w:shd w:val="clear" w:color="auto" w:fill="FFFFFF"/>
        <w:spacing w:before="0" w:beforeAutospacing="0" w:after="120" w:afterAutospacing="0"/>
        <w:rPr>
          <w:rFonts w:ascii="Helvetica" w:hAnsi="Helvetica" w:cs="Helvetica"/>
          <w:color w:val="121212"/>
          <w:lang w:val="en-US"/>
        </w:rPr>
      </w:pPr>
      <w:r w:rsidRPr="003A36D7">
        <w:rPr>
          <w:rFonts w:ascii="Helvetica" w:hAnsi="Helvetica" w:cs="Helvetica"/>
          <w:color w:val="121212"/>
          <w:lang w:val="en-US"/>
        </w:rPr>
        <w:t xml:space="preserve">In addition to magma supply, </w:t>
      </w:r>
      <w:r w:rsidRPr="007C11CF">
        <w:rPr>
          <w:rFonts w:ascii="Helvetica" w:hAnsi="Helvetica" w:cs="Helvetica"/>
          <w:b/>
          <w:bCs/>
          <w:color w:val="121212"/>
          <w:lang w:val="en-US"/>
        </w:rPr>
        <w:t>plate tectonics</w:t>
      </w:r>
      <w:r w:rsidRPr="003A36D7">
        <w:rPr>
          <w:rFonts w:ascii="Helvetica" w:hAnsi="Helvetica" w:cs="Helvetica"/>
          <w:color w:val="121212"/>
          <w:lang w:val="en-US"/>
        </w:rPr>
        <w:t xml:space="preserve"> play a large part in determining </w:t>
      </w:r>
      <w:bookmarkStart w:id="2" w:name="_Hlk131592144"/>
      <w:r w:rsidRPr="003A36D7">
        <w:rPr>
          <w:rFonts w:ascii="Helvetica" w:hAnsi="Helvetica" w:cs="Helvetica"/>
          <w:color w:val="121212"/>
          <w:lang w:val="en-US"/>
        </w:rPr>
        <w:t>which submarine volcanoes will eventually form islands</w:t>
      </w:r>
      <w:bookmarkEnd w:id="2"/>
      <w:r w:rsidRPr="003A36D7">
        <w:rPr>
          <w:rFonts w:ascii="Helvetica" w:hAnsi="Helvetica" w:cs="Helvetica"/>
          <w:color w:val="121212"/>
          <w:lang w:val="en-US"/>
        </w:rPr>
        <w:t>. Tectonic activity can sometimes “take the island volcano away from the source of magma that originates in the mantle, because the </w:t>
      </w:r>
      <w:r w:rsidRPr="003A36D7">
        <w:rPr>
          <w:rStyle w:val="cursor-pointer"/>
          <w:rFonts w:ascii="Helvetica" w:hAnsi="Helvetica" w:cs="Helvetica"/>
          <w:color w:val="121212"/>
          <w:lang w:val="en-US"/>
        </w:rPr>
        <w:t>tectonic plate</w:t>
      </w:r>
      <w:r w:rsidRPr="003A36D7">
        <w:rPr>
          <w:rFonts w:ascii="Helvetica" w:hAnsi="Helvetica" w:cs="Helvetica"/>
          <w:color w:val="121212"/>
          <w:lang w:val="en-US"/>
        </w:rPr>
        <w:t> that the volcano is growing upon is moving,” says Mandeville.</w:t>
      </w:r>
    </w:p>
    <w:p w:rsidR="00D054B2" w:rsidRPr="003A36D7" w:rsidRDefault="00D054B2" w:rsidP="007C11CF">
      <w:pPr>
        <w:pStyle w:val="a3"/>
        <w:shd w:val="clear" w:color="auto" w:fill="FFFFFF"/>
        <w:spacing w:before="0" w:beforeAutospacing="0" w:after="120" w:afterAutospacing="0"/>
        <w:rPr>
          <w:rFonts w:ascii="Helvetica" w:hAnsi="Helvetica" w:cs="Helvetica"/>
          <w:color w:val="121212"/>
          <w:lang w:val="en-US"/>
        </w:rPr>
      </w:pPr>
      <w:r w:rsidRPr="003A36D7">
        <w:rPr>
          <w:rFonts w:ascii="Helvetica" w:hAnsi="Helvetica" w:cs="Helvetica"/>
          <w:color w:val="121212"/>
          <w:lang w:val="en-US"/>
        </w:rPr>
        <w:t>One of the world’s most recently formed volcanic islands is part of the island nation of Tonga, in the South Pacific Ocean. Tonga is an </w:t>
      </w:r>
      <w:r w:rsidRPr="003A36D7">
        <w:rPr>
          <w:rStyle w:val="cursor-pointer"/>
          <w:rFonts w:ascii="Helvetica" w:hAnsi="Helvetica" w:cs="Helvetica"/>
          <w:color w:val="121212"/>
          <w:lang w:val="en-US"/>
        </w:rPr>
        <w:t>archipelago</w:t>
      </w:r>
      <w:r w:rsidRPr="003A36D7">
        <w:rPr>
          <w:rFonts w:ascii="Helvetica" w:hAnsi="Helvetica" w:cs="Helvetica"/>
          <w:color w:val="121212"/>
          <w:lang w:val="en-US"/>
        </w:rPr>
        <w:t> of 170 volcanic islands. The new landmass formed in March 2009 as an explosive eruption sent </w:t>
      </w:r>
      <w:r w:rsidRPr="003A36D7">
        <w:rPr>
          <w:rStyle w:val="cursor-pointer"/>
          <w:rFonts w:ascii="Helvetica" w:hAnsi="Helvetica" w:cs="Helvetica"/>
          <w:color w:val="121212"/>
          <w:lang w:val="en-US"/>
        </w:rPr>
        <w:t>steam</w:t>
      </w:r>
      <w:r w:rsidRPr="003A36D7">
        <w:rPr>
          <w:rFonts w:ascii="Helvetica" w:hAnsi="Helvetica" w:cs="Helvetica"/>
          <w:color w:val="121212"/>
          <w:lang w:val="en-US"/>
        </w:rPr>
        <w:t>, </w:t>
      </w:r>
      <w:r w:rsidRPr="003A36D7">
        <w:rPr>
          <w:rStyle w:val="cursor-pointer"/>
          <w:rFonts w:ascii="Helvetica" w:hAnsi="Helvetica" w:cs="Helvetica"/>
          <w:color w:val="121212"/>
          <w:lang w:val="en-US"/>
        </w:rPr>
        <w:t>volcanic gases</w:t>
      </w:r>
      <w:r w:rsidRPr="003A36D7">
        <w:rPr>
          <w:rFonts w:ascii="Helvetica" w:hAnsi="Helvetica" w:cs="Helvetica"/>
          <w:color w:val="121212"/>
          <w:lang w:val="en-US"/>
        </w:rPr>
        <w:t>, and </w:t>
      </w:r>
      <w:r w:rsidRPr="003A36D7">
        <w:rPr>
          <w:rStyle w:val="cursor-pointer"/>
          <w:rFonts w:ascii="Helvetica" w:hAnsi="Helvetica" w:cs="Helvetica"/>
          <w:color w:val="121212"/>
          <w:lang w:val="en-US"/>
        </w:rPr>
        <w:t xml:space="preserve">volcanic </w:t>
      </w:r>
      <w:r w:rsidRPr="007C11CF">
        <w:rPr>
          <w:rStyle w:val="cursor-pointer"/>
          <w:rFonts w:ascii="Helvetica" w:hAnsi="Helvetica" w:cs="Helvetica"/>
          <w:b/>
          <w:bCs/>
          <w:color w:val="121212"/>
          <w:lang w:val="en-US"/>
        </w:rPr>
        <w:t>ash</w:t>
      </w:r>
      <w:r w:rsidRPr="003A36D7">
        <w:rPr>
          <w:rFonts w:ascii="Helvetica" w:hAnsi="Helvetica" w:cs="Helvetica"/>
          <w:color w:val="121212"/>
          <w:lang w:val="en-US"/>
        </w:rPr>
        <w:t> roughly 800 meters (2,625 feet) into the sky, covering the uninhabited island of Hunga Ha’apai—63 kilometers (39 miles) away—in black, volcanic ash.</w:t>
      </w:r>
      <w:r w:rsidR="00A8406C" w:rsidRPr="003A36D7">
        <w:rPr>
          <w:rFonts w:ascii="Helvetica" w:hAnsi="Helvetica" w:cs="Helvetica"/>
          <w:color w:val="121212"/>
          <w:lang w:val="en-US"/>
        </w:rPr>
        <w:t xml:space="preserve"> </w:t>
      </w:r>
      <w:r w:rsidRPr="003A36D7">
        <w:rPr>
          <w:rFonts w:ascii="Helvetica" w:hAnsi="Helvetica" w:cs="Helvetica"/>
          <w:color w:val="121212"/>
          <w:lang w:val="en-US"/>
        </w:rPr>
        <w:t xml:space="preserve">Days later, a second, smaller eruption from </w:t>
      </w:r>
      <w:r w:rsidRPr="0070646E">
        <w:rPr>
          <w:rFonts w:ascii="Helvetica" w:hAnsi="Helvetica" w:cs="Helvetica"/>
          <w:color w:val="121212"/>
          <w:lang w:val="en-US"/>
        </w:rPr>
        <w:t>a</w:t>
      </w:r>
      <w:r w:rsidRPr="007C11CF">
        <w:rPr>
          <w:rFonts w:ascii="Helvetica" w:hAnsi="Helvetica" w:cs="Helvetica"/>
          <w:b/>
          <w:bCs/>
          <w:color w:val="121212"/>
          <w:lang w:val="en-US"/>
        </w:rPr>
        <w:t> </w:t>
      </w:r>
      <w:bookmarkStart w:id="3" w:name="_Hlk131590366"/>
      <w:r w:rsidRPr="007C11CF">
        <w:rPr>
          <w:rFonts w:ascii="Helvetica" w:hAnsi="Helvetica" w:cs="Helvetica"/>
          <w:b/>
          <w:bCs/>
          <w:color w:val="121212"/>
          <w:lang w:val="en-US"/>
        </w:rPr>
        <w:t>vent</w:t>
      </w:r>
      <w:bookmarkEnd w:id="3"/>
      <w:r w:rsidRPr="003A36D7">
        <w:rPr>
          <w:rFonts w:ascii="Helvetica" w:hAnsi="Helvetica" w:cs="Helvetica"/>
          <w:color w:val="121212"/>
          <w:lang w:val="en-US"/>
        </w:rPr>
        <w:t> between Hunga Ha’apai and the new landmass combined with rock and </w:t>
      </w:r>
      <w:bookmarkStart w:id="4" w:name="_Hlk131590371"/>
      <w:r w:rsidRPr="007C11CF">
        <w:rPr>
          <w:rStyle w:val="cursor-pointer"/>
          <w:rFonts w:ascii="Helvetica" w:hAnsi="Helvetica" w:cs="Helvetica"/>
          <w:b/>
          <w:bCs/>
          <w:color w:val="121212"/>
          <w:lang w:val="en-US"/>
        </w:rPr>
        <w:t>debris</w:t>
      </w:r>
      <w:bookmarkEnd w:id="4"/>
      <w:r w:rsidRPr="003A36D7">
        <w:rPr>
          <w:rFonts w:ascii="Helvetica" w:hAnsi="Helvetica" w:cs="Helvetica"/>
          <w:color w:val="121212"/>
          <w:lang w:val="en-US"/>
        </w:rPr>
        <w:t> from the </w:t>
      </w:r>
      <w:r w:rsidRPr="003A36D7">
        <w:rPr>
          <w:rStyle w:val="cursor-pointer"/>
          <w:rFonts w:ascii="Helvetica" w:hAnsi="Helvetica" w:cs="Helvetica"/>
          <w:color w:val="121212"/>
          <w:lang w:val="en-US"/>
        </w:rPr>
        <w:t>initial</w:t>
      </w:r>
      <w:r w:rsidRPr="003A36D7">
        <w:rPr>
          <w:rFonts w:ascii="Helvetica" w:hAnsi="Helvetica" w:cs="Helvetica"/>
          <w:color w:val="121212"/>
          <w:lang w:val="en-US"/>
        </w:rPr>
        <w:t> eruption to fill the space between the two. The result was a single landmass nearly double the original size of Hunga Ha’apai.</w:t>
      </w:r>
      <w:r w:rsidR="00A8406C" w:rsidRPr="003A36D7">
        <w:rPr>
          <w:rFonts w:ascii="Helvetica" w:hAnsi="Helvetica" w:cs="Helvetica"/>
          <w:color w:val="121212"/>
          <w:lang w:val="en-US"/>
        </w:rPr>
        <w:t xml:space="preserve"> </w:t>
      </w:r>
      <w:r w:rsidRPr="003A36D7">
        <w:rPr>
          <w:rFonts w:ascii="Helvetica" w:hAnsi="Helvetica" w:cs="Helvetica"/>
          <w:color w:val="121212"/>
          <w:lang w:val="en-US"/>
        </w:rPr>
        <w:t>Though Hunga Ha’apai previously had rich plant and animal life, the ash from the eruption </w:t>
      </w:r>
      <w:r w:rsidRPr="007C11CF">
        <w:rPr>
          <w:rStyle w:val="cursor-pointer"/>
          <w:rFonts w:ascii="Helvetica" w:hAnsi="Helvetica" w:cs="Helvetica"/>
          <w:b/>
          <w:bCs/>
          <w:color w:val="121212"/>
          <w:lang w:val="en-US"/>
        </w:rPr>
        <w:t>devastated</w:t>
      </w:r>
      <w:r w:rsidRPr="003A36D7">
        <w:rPr>
          <w:rFonts w:ascii="Helvetica" w:hAnsi="Helvetica" w:cs="Helvetica"/>
          <w:color w:val="121212"/>
          <w:lang w:val="en-US"/>
        </w:rPr>
        <w:t> its ecosystem. It’s unclear whether the new island will evolve to be able support larger life forms.</w:t>
      </w:r>
    </w:p>
    <w:p w:rsidR="00D114CA" w:rsidRDefault="00D054B2" w:rsidP="007C11CF">
      <w:pPr>
        <w:pStyle w:val="a3"/>
        <w:shd w:val="clear" w:color="auto" w:fill="FFFFFF"/>
        <w:spacing w:before="0" w:beforeAutospacing="0" w:after="120" w:afterAutospacing="0"/>
        <w:rPr>
          <w:rFonts w:ascii="Georgia" w:hAnsi="Georgia"/>
          <w:b/>
          <w:bCs/>
          <w:color w:val="333333"/>
          <w:u w:val="single"/>
          <w:lang w:val="en-US"/>
        </w:rPr>
      </w:pPr>
      <w:r w:rsidRPr="003A36D7">
        <w:rPr>
          <w:rFonts w:ascii="Helvetica" w:hAnsi="Helvetica" w:cs="Helvetica"/>
          <w:color w:val="121212"/>
          <w:lang w:val="en-US"/>
        </w:rPr>
        <w:t xml:space="preserve">In the years since the 2009 eruption, the young island has maintained itself above sea level and experienced significant growth after a series of eruptions in late 2014 and early 2015 added to its landmass. It is still attached to Hunga Ha’apai and is in the very early stages of developing an ecosystem. </w:t>
      </w:r>
    </w:p>
    <w:p w:rsidR="00496274" w:rsidRPr="00B24ED9" w:rsidRDefault="00496274" w:rsidP="00496274">
      <w:pPr>
        <w:jc w:val="center"/>
        <w:rPr>
          <w:rFonts w:ascii="Helvetica" w:eastAsia="Times New Roman" w:hAnsi="Helvetica" w:cs="Helvetica"/>
          <w:b/>
          <w:bCs/>
          <w:color w:val="333333"/>
          <w:sz w:val="24"/>
          <w:szCs w:val="24"/>
          <w:u w:val="single"/>
          <w:lang w:val="en-US" w:eastAsia="ru-RU"/>
        </w:rPr>
      </w:pPr>
      <w:r w:rsidRPr="00B24ED9">
        <w:rPr>
          <w:rFonts w:ascii="Helvetica" w:eastAsia="Times New Roman" w:hAnsi="Helvetica" w:cs="Helvetica"/>
          <w:b/>
          <w:bCs/>
          <w:color w:val="333333"/>
          <w:sz w:val="24"/>
          <w:szCs w:val="24"/>
          <w:u w:val="single"/>
          <w:lang w:val="en-US" w:eastAsia="ru-RU"/>
        </w:rPr>
        <w:t>Questions</w:t>
      </w:r>
    </w:p>
    <w:p w:rsidR="00CC4CB6" w:rsidRPr="00B24ED9" w:rsidRDefault="00CC4CB6" w:rsidP="00496274">
      <w:pPr>
        <w:jc w:val="center"/>
        <w:rPr>
          <w:rFonts w:ascii="Helvetica" w:eastAsia="Times New Roman" w:hAnsi="Helvetica" w:cs="Helvetica"/>
          <w:b/>
          <w:bCs/>
          <w:color w:val="333333"/>
          <w:sz w:val="24"/>
          <w:szCs w:val="24"/>
          <w:u w:val="single"/>
          <w:lang w:val="en-US" w:eastAsia="ru-RU"/>
        </w:rPr>
      </w:pPr>
    </w:p>
    <w:p w:rsidR="00496274" w:rsidRPr="00B24ED9" w:rsidRDefault="00E923C4" w:rsidP="00496274">
      <w:pPr>
        <w:pStyle w:val="a6"/>
        <w:numPr>
          <w:ilvl w:val="0"/>
          <w:numId w:val="1"/>
        </w:numPr>
        <w:rPr>
          <w:rFonts w:ascii="Helvetica" w:eastAsia="Times New Roman" w:hAnsi="Helvetica" w:cs="Helvetica"/>
          <w:color w:val="333333"/>
          <w:sz w:val="24"/>
          <w:szCs w:val="24"/>
          <w:lang w:val="en-US" w:eastAsia="ru-RU"/>
        </w:rPr>
      </w:pPr>
      <w:r w:rsidRPr="00B24ED9">
        <w:rPr>
          <w:rFonts w:ascii="Helvetica" w:eastAsia="Times New Roman" w:hAnsi="Helvetica" w:cs="Helvetica"/>
          <w:color w:val="333333"/>
          <w:sz w:val="24"/>
          <w:szCs w:val="24"/>
          <w:lang w:val="en-US" w:eastAsia="ru-RU"/>
        </w:rPr>
        <w:t>How do submarine volcanoes differ from terrestrial ones?</w:t>
      </w:r>
    </w:p>
    <w:p w:rsidR="00496274" w:rsidRPr="00B24ED9" w:rsidRDefault="009750E1" w:rsidP="00496274">
      <w:pPr>
        <w:pStyle w:val="a6"/>
        <w:numPr>
          <w:ilvl w:val="0"/>
          <w:numId w:val="1"/>
        </w:numPr>
        <w:rPr>
          <w:rFonts w:ascii="Helvetica" w:eastAsia="Times New Roman" w:hAnsi="Helvetica" w:cs="Helvetica"/>
          <w:color w:val="333333"/>
          <w:sz w:val="24"/>
          <w:szCs w:val="24"/>
          <w:lang w:val="en-US" w:eastAsia="ru-RU"/>
        </w:rPr>
      </w:pPr>
      <w:r w:rsidRPr="00B24ED9">
        <w:rPr>
          <w:rFonts w:ascii="Helvetica" w:eastAsia="Times New Roman" w:hAnsi="Helvetica" w:cs="Helvetica"/>
          <w:color w:val="333333"/>
          <w:sz w:val="24"/>
          <w:szCs w:val="24"/>
          <w:lang w:val="en-US" w:eastAsia="ru-RU"/>
        </w:rPr>
        <w:t xml:space="preserve">Do all </w:t>
      </w:r>
      <w:r w:rsidRPr="00B24ED9">
        <w:rPr>
          <w:rFonts w:ascii="Helvetica" w:hAnsi="Helvetica" w:cs="Helvetica"/>
          <w:color w:val="121212"/>
          <w:sz w:val="24"/>
          <w:szCs w:val="24"/>
          <w:lang w:val="en-US"/>
        </w:rPr>
        <w:t>submarine volcanoes e</w:t>
      </w:r>
      <w:r w:rsidRPr="00B24ED9">
        <w:rPr>
          <w:rStyle w:val="cursor-pointer"/>
          <w:rFonts w:ascii="Helvetica" w:hAnsi="Helvetica" w:cs="Helvetica"/>
          <w:color w:val="121212"/>
          <w:sz w:val="24"/>
          <w:szCs w:val="24"/>
          <w:lang w:val="en-US"/>
        </w:rPr>
        <w:t xml:space="preserve">ventually </w:t>
      </w:r>
      <w:r w:rsidRPr="00B24ED9">
        <w:rPr>
          <w:rFonts w:ascii="Helvetica" w:hAnsi="Helvetica" w:cs="Helvetica"/>
          <w:color w:val="121212"/>
          <w:sz w:val="24"/>
          <w:szCs w:val="24"/>
          <w:lang w:val="en-US"/>
        </w:rPr>
        <w:t>form islands</w:t>
      </w:r>
      <w:r w:rsidR="00496274" w:rsidRPr="00B24ED9">
        <w:rPr>
          <w:rFonts w:ascii="Helvetica" w:eastAsia="Times New Roman" w:hAnsi="Helvetica" w:cs="Helvetica"/>
          <w:color w:val="333333"/>
          <w:sz w:val="24"/>
          <w:szCs w:val="24"/>
          <w:lang w:val="en-US" w:eastAsia="ru-RU"/>
        </w:rPr>
        <w:t>?</w:t>
      </w:r>
    </w:p>
    <w:p w:rsidR="00496274" w:rsidRPr="00B24ED9" w:rsidRDefault="009750E1" w:rsidP="00496274">
      <w:pPr>
        <w:pStyle w:val="a6"/>
        <w:numPr>
          <w:ilvl w:val="0"/>
          <w:numId w:val="1"/>
        </w:numPr>
        <w:rPr>
          <w:rFonts w:ascii="Helvetica" w:eastAsia="Times New Roman" w:hAnsi="Helvetica" w:cs="Helvetica"/>
          <w:color w:val="333333"/>
          <w:sz w:val="24"/>
          <w:szCs w:val="24"/>
          <w:lang w:val="en-US" w:eastAsia="ru-RU"/>
        </w:rPr>
      </w:pPr>
      <w:r w:rsidRPr="00B24ED9">
        <w:rPr>
          <w:rFonts w:ascii="Helvetica" w:eastAsia="Times New Roman" w:hAnsi="Helvetica" w:cs="Helvetica"/>
          <w:color w:val="333333"/>
          <w:sz w:val="24"/>
          <w:szCs w:val="24"/>
          <w:lang w:val="en-US" w:eastAsia="ru-RU"/>
        </w:rPr>
        <w:t>When and where was one the youngest volcanic island</w:t>
      </w:r>
      <w:r w:rsidR="00B24ED9" w:rsidRPr="00B24ED9">
        <w:rPr>
          <w:rFonts w:ascii="Helvetica" w:eastAsia="Times New Roman" w:hAnsi="Helvetica" w:cs="Helvetica"/>
          <w:color w:val="333333"/>
          <w:sz w:val="24"/>
          <w:szCs w:val="24"/>
          <w:lang w:val="en-US" w:eastAsia="ru-RU"/>
        </w:rPr>
        <w:t>s</w:t>
      </w:r>
      <w:r w:rsidRPr="00B24ED9">
        <w:rPr>
          <w:rFonts w:ascii="Helvetica" w:eastAsia="Times New Roman" w:hAnsi="Helvetica" w:cs="Helvetica"/>
          <w:color w:val="333333"/>
          <w:sz w:val="24"/>
          <w:szCs w:val="24"/>
          <w:lang w:val="en-US" w:eastAsia="ru-RU"/>
        </w:rPr>
        <w:t xml:space="preserve"> formed</w:t>
      </w:r>
      <w:r w:rsidR="00496274" w:rsidRPr="00B24ED9">
        <w:rPr>
          <w:rFonts w:ascii="Helvetica" w:eastAsia="Times New Roman" w:hAnsi="Helvetica" w:cs="Helvetica"/>
          <w:color w:val="333333"/>
          <w:sz w:val="24"/>
          <w:szCs w:val="24"/>
          <w:lang w:val="en-US" w:eastAsia="ru-RU"/>
        </w:rPr>
        <w:t>?</w:t>
      </w:r>
    </w:p>
    <w:p w:rsidR="00496274" w:rsidRPr="00B24ED9" w:rsidRDefault="00B24ED9" w:rsidP="008A01A6">
      <w:pPr>
        <w:pStyle w:val="a6"/>
        <w:numPr>
          <w:ilvl w:val="0"/>
          <w:numId w:val="1"/>
        </w:numPr>
        <w:rPr>
          <w:rFonts w:ascii="Helvetica" w:eastAsia="Times New Roman" w:hAnsi="Helvetica" w:cs="Helvetica"/>
          <w:color w:val="333333"/>
          <w:sz w:val="24"/>
          <w:szCs w:val="24"/>
          <w:lang w:val="en-US" w:eastAsia="ru-RU"/>
        </w:rPr>
      </w:pPr>
      <w:r w:rsidRPr="00B24ED9">
        <w:rPr>
          <w:rFonts w:ascii="Helvetica" w:eastAsia="Times New Roman" w:hAnsi="Helvetica" w:cs="Helvetica"/>
          <w:color w:val="333333"/>
          <w:sz w:val="24"/>
          <w:szCs w:val="24"/>
          <w:lang w:val="en-US" w:eastAsia="ru-RU"/>
        </w:rPr>
        <w:t>Why is it necessary to study submarine volcanology</w:t>
      </w:r>
      <w:r w:rsidR="00CC4CB6" w:rsidRPr="00B24ED9">
        <w:rPr>
          <w:rFonts w:ascii="Helvetica" w:eastAsia="Times New Roman" w:hAnsi="Helvetica" w:cs="Helvetica"/>
          <w:color w:val="333333"/>
          <w:sz w:val="24"/>
          <w:szCs w:val="24"/>
          <w:lang w:val="en-US" w:eastAsia="ru-RU"/>
        </w:rPr>
        <w:t>?</w:t>
      </w:r>
    </w:p>
    <w:p w:rsidR="00CC4CB6" w:rsidRPr="00B24ED9" w:rsidRDefault="00CC4CB6" w:rsidP="00CC4CB6">
      <w:pPr>
        <w:rPr>
          <w:rFonts w:ascii="Helvetica" w:eastAsia="Times New Roman" w:hAnsi="Helvetica" w:cs="Helvetica"/>
          <w:color w:val="333333"/>
          <w:sz w:val="24"/>
          <w:szCs w:val="24"/>
          <w:lang w:val="en-US" w:eastAsia="ru-RU"/>
        </w:rPr>
      </w:pPr>
    </w:p>
    <w:p w:rsidR="00CC4CB6" w:rsidRDefault="00CC4CB6" w:rsidP="00CC4CB6">
      <w:pPr>
        <w:rPr>
          <w:rFonts w:ascii="Georgia" w:eastAsia="Times New Roman" w:hAnsi="Georgia" w:cs="Times New Roman"/>
          <w:color w:val="333333"/>
          <w:lang w:val="en-US" w:eastAsia="ru-RU"/>
        </w:rPr>
      </w:pPr>
    </w:p>
    <w:p w:rsidR="00496274" w:rsidRPr="00BC6914" w:rsidRDefault="003A36D7" w:rsidP="00496274">
      <w:pPr>
        <w:jc w:val="center"/>
        <w:rPr>
          <w:rFonts w:ascii="Georgia" w:eastAsia="Times New Roman" w:hAnsi="Georgia" w:cs="Times New Roman"/>
          <w:b/>
          <w:bCs/>
          <w:color w:val="333333"/>
          <w:sz w:val="24"/>
          <w:szCs w:val="24"/>
          <w:u w:val="single"/>
          <w:lang w:eastAsia="ru-RU"/>
        </w:rPr>
      </w:pPr>
      <w:r>
        <w:rPr>
          <w:rFonts w:ascii="Georgia" w:eastAsia="Times New Roman" w:hAnsi="Georgia" w:cs="Times New Roman"/>
          <w:b/>
          <w:bCs/>
          <w:color w:val="333333"/>
          <w:sz w:val="24"/>
          <w:szCs w:val="24"/>
          <w:u w:val="single"/>
          <w:lang w:val="en-US" w:eastAsia="ru-RU"/>
        </w:rPr>
        <w:t>Vocabulary</w:t>
      </w:r>
    </w:p>
    <w:p w:rsidR="002D56C5" w:rsidRPr="00BC6914" w:rsidRDefault="002D56C5" w:rsidP="00BC6914">
      <w:pPr>
        <w:pStyle w:val="a3"/>
        <w:shd w:val="clear" w:color="auto" w:fill="FFFFFF"/>
        <w:spacing w:before="0" w:beforeAutospacing="0" w:after="120" w:afterAutospacing="0"/>
        <w:rPr>
          <w:rFonts w:ascii="Georgia" w:hAnsi="Georgia"/>
          <w:color w:val="333333"/>
        </w:rPr>
      </w:pPr>
    </w:p>
    <w:p w:rsidR="002D56C5" w:rsidRPr="00E923C4" w:rsidRDefault="003A36D7"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923C4">
        <w:rPr>
          <w:rFonts w:ascii="Helvetica" w:hAnsi="Helvetica" w:cs="Helvetica"/>
          <w:color w:val="333333"/>
          <w:lang w:val="en-US"/>
        </w:rPr>
        <w:t xml:space="preserve">terrestrial </w:t>
      </w:r>
      <w:r w:rsidR="00CC4CB6" w:rsidRPr="00E923C4">
        <w:rPr>
          <w:rFonts w:ascii="Helvetica" w:hAnsi="Helvetica" w:cs="Helvetica"/>
          <w:color w:val="333333"/>
        </w:rPr>
        <w:t xml:space="preserve">– </w:t>
      </w:r>
      <w:r w:rsidR="0070646E" w:rsidRPr="00E923C4">
        <w:rPr>
          <w:rFonts w:ascii="Helvetica" w:hAnsi="Helvetica" w:cs="Helvetica"/>
          <w:color w:val="333333"/>
        </w:rPr>
        <w:t>наземный</w:t>
      </w:r>
    </w:p>
    <w:p w:rsidR="005A4655" w:rsidRPr="00E923C4" w:rsidRDefault="003A36D7"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923C4">
        <w:rPr>
          <w:rFonts w:ascii="Helvetica" w:hAnsi="Helvetica" w:cs="Helvetica"/>
          <w:color w:val="333333"/>
          <w:lang w:val="en-US"/>
        </w:rPr>
        <w:t>explosive</w:t>
      </w:r>
      <w:r w:rsidR="0070646E" w:rsidRPr="00E923C4">
        <w:rPr>
          <w:rFonts w:ascii="Helvetica" w:hAnsi="Helvetica" w:cs="Helvetica"/>
          <w:color w:val="333333"/>
        </w:rPr>
        <w:t xml:space="preserve"> </w:t>
      </w:r>
      <w:r w:rsidR="0070646E" w:rsidRPr="00E923C4">
        <w:rPr>
          <w:rFonts w:ascii="Helvetica" w:hAnsi="Helvetica" w:cs="Helvetica"/>
          <w:color w:val="333333"/>
          <w:lang w:val="en-US"/>
        </w:rPr>
        <w:t>eruption</w:t>
      </w:r>
      <w:r w:rsidR="00CC4CB6" w:rsidRPr="00E923C4">
        <w:rPr>
          <w:rFonts w:ascii="Helvetica" w:hAnsi="Helvetica" w:cs="Helvetica"/>
          <w:color w:val="333333"/>
        </w:rPr>
        <w:t xml:space="preserve"> – </w:t>
      </w:r>
      <w:r w:rsidR="0070646E" w:rsidRPr="00E923C4">
        <w:rPr>
          <w:rFonts w:ascii="Helvetica" w:hAnsi="Helvetica" w:cs="Helvetica"/>
          <w:color w:val="333333"/>
        </w:rPr>
        <w:t>бурное извержение со взрывами</w:t>
      </w:r>
    </w:p>
    <w:p w:rsidR="00A83D1B" w:rsidRPr="00E923C4" w:rsidRDefault="003A36D7"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923C4">
        <w:rPr>
          <w:rFonts w:ascii="Helvetica" w:hAnsi="Helvetica" w:cs="Helvetica"/>
          <w:color w:val="121212"/>
          <w:lang w:val="en-US"/>
        </w:rPr>
        <w:t>e</w:t>
      </w:r>
      <w:r w:rsidRPr="00E923C4">
        <w:rPr>
          <w:rStyle w:val="cursor-pointer"/>
          <w:rFonts w:ascii="Helvetica" w:hAnsi="Helvetica" w:cs="Helvetica"/>
          <w:color w:val="121212"/>
          <w:lang w:val="en-US"/>
        </w:rPr>
        <w:t>ventually</w:t>
      </w:r>
      <w:r w:rsidRPr="00E923C4">
        <w:rPr>
          <w:rFonts w:ascii="Helvetica" w:hAnsi="Helvetica" w:cs="Helvetica"/>
          <w:color w:val="333333"/>
        </w:rPr>
        <w:t xml:space="preserve"> </w:t>
      </w:r>
      <w:r w:rsidR="00CC4CB6" w:rsidRPr="00E923C4">
        <w:rPr>
          <w:rFonts w:ascii="Helvetica" w:hAnsi="Helvetica" w:cs="Helvetica"/>
          <w:color w:val="333333"/>
        </w:rPr>
        <w:t xml:space="preserve">– </w:t>
      </w:r>
      <w:r w:rsidR="00F771A2" w:rsidRPr="00E923C4">
        <w:rPr>
          <w:rFonts w:ascii="Helvetica" w:hAnsi="Helvetica" w:cs="Helvetica"/>
          <w:color w:val="333333"/>
        </w:rPr>
        <w:t>со временем, в конечном итоге</w:t>
      </w:r>
    </w:p>
    <w:p w:rsidR="00A83D1B" w:rsidRPr="00E923C4" w:rsidRDefault="003A36D7"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333333"/>
          <w:lang w:val="en-US"/>
        </w:rPr>
        <w:t>mantle</w:t>
      </w:r>
      <w:r w:rsidRPr="00E923C4">
        <w:rPr>
          <w:rFonts w:ascii="Helvetica" w:hAnsi="Helvetica" w:cs="Helvetica"/>
          <w:color w:val="333333"/>
          <w:lang w:val="en-US"/>
        </w:rPr>
        <w:t xml:space="preserve"> </w:t>
      </w:r>
      <w:r w:rsidR="00CC4CB6" w:rsidRPr="00E923C4">
        <w:rPr>
          <w:rFonts w:ascii="Helvetica" w:hAnsi="Helvetica" w:cs="Helvetica"/>
          <w:color w:val="333333"/>
          <w:lang w:val="en-US"/>
        </w:rPr>
        <w:t xml:space="preserve">– </w:t>
      </w:r>
      <w:r w:rsidR="00F771A2" w:rsidRPr="00E923C4">
        <w:rPr>
          <w:rFonts w:ascii="Helvetica" w:hAnsi="Helvetica" w:cs="Helvetica"/>
          <w:color w:val="333333"/>
        </w:rPr>
        <w:t>мантия</w:t>
      </w:r>
    </w:p>
    <w:p w:rsidR="00A83D1B" w:rsidRPr="00E923C4" w:rsidRDefault="007C11CF"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333333"/>
          <w:lang w:val="en-US"/>
        </w:rPr>
        <w:t xml:space="preserve">plate tectonics </w:t>
      </w:r>
      <w:r w:rsidR="00CC4CB6" w:rsidRPr="00E923C4">
        <w:rPr>
          <w:rFonts w:ascii="Helvetica" w:hAnsi="Helvetica" w:cs="Helvetica"/>
          <w:color w:val="333333"/>
          <w:lang w:val="en-US"/>
        </w:rPr>
        <w:t xml:space="preserve">– </w:t>
      </w:r>
      <w:r w:rsidRPr="00E923C4">
        <w:rPr>
          <w:rFonts w:ascii="Helvetica" w:hAnsi="Helvetica" w:cs="Helvetica"/>
          <w:color w:val="333333"/>
        </w:rPr>
        <w:t>тектоника плит</w:t>
      </w:r>
    </w:p>
    <w:p w:rsidR="00F11DB2" w:rsidRPr="00E923C4" w:rsidRDefault="007C11CF"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333333"/>
          <w:lang w:val="en-US"/>
        </w:rPr>
        <w:t>ash</w:t>
      </w:r>
      <w:r w:rsidR="00CC4CB6" w:rsidRPr="00E923C4">
        <w:rPr>
          <w:rFonts w:ascii="Helvetica" w:hAnsi="Helvetica" w:cs="Helvetica"/>
          <w:color w:val="333333"/>
          <w:lang w:val="en-US"/>
        </w:rPr>
        <w:t xml:space="preserve"> – </w:t>
      </w:r>
      <w:r w:rsidRPr="00E923C4">
        <w:rPr>
          <w:rFonts w:ascii="Helvetica" w:hAnsi="Helvetica" w:cs="Helvetica"/>
          <w:color w:val="333333"/>
        </w:rPr>
        <w:t>пепел</w:t>
      </w:r>
    </w:p>
    <w:p w:rsidR="00F11DB2" w:rsidRPr="00E923C4" w:rsidRDefault="0070646E"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121212"/>
          <w:lang w:val="en-US"/>
        </w:rPr>
        <w:t>vent</w:t>
      </w:r>
      <w:r w:rsidR="00CC4CB6" w:rsidRPr="00E923C4">
        <w:rPr>
          <w:rFonts w:ascii="Helvetica" w:hAnsi="Helvetica" w:cs="Helvetica"/>
          <w:color w:val="333333"/>
          <w:lang w:val="en-US"/>
        </w:rPr>
        <w:t xml:space="preserve"> </w:t>
      </w:r>
      <w:r w:rsidR="00BC6914" w:rsidRPr="00E923C4">
        <w:rPr>
          <w:rFonts w:ascii="Helvetica" w:hAnsi="Helvetica" w:cs="Helvetica"/>
          <w:color w:val="333333"/>
          <w:lang w:val="en-US"/>
        </w:rPr>
        <w:t>–</w:t>
      </w:r>
      <w:r w:rsidR="00CC4CB6" w:rsidRPr="00E923C4">
        <w:rPr>
          <w:rFonts w:ascii="Helvetica" w:hAnsi="Helvetica" w:cs="Helvetica"/>
          <w:color w:val="333333"/>
          <w:lang w:val="en-US"/>
        </w:rPr>
        <w:t xml:space="preserve"> </w:t>
      </w:r>
      <w:r w:rsidRPr="00E923C4">
        <w:rPr>
          <w:rFonts w:ascii="Helvetica" w:hAnsi="Helvetica" w:cs="Helvetica"/>
          <w:color w:val="333333"/>
        </w:rPr>
        <w:t>жерло вулкана</w:t>
      </w:r>
    </w:p>
    <w:p w:rsidR="0070646E" w:rsidRPr="00E923C4" w:rsidRDefault="0070646E" w:rsidP="00BC6914">
      <w:pPr>
        <w:pStyle w:val="a3"/>
        <w:numPr>
          <w:ilvl w:val="0"/>
          <w:numId w:val="3"/>
        </w:numPr>
        <w:shd w:val="clear" w:color="auto" w:fill="FFFFFF"/>
        <w:spacing w:before="0" w:beforeAutospacing="0" w:after="120" w:afterAutospacing="0"/>
        <w:ind w:left="714" w:hanging="357"/>
        <w:rPr>
          <w:rStyle w:val="cursor-pointer"/>
          <w:rFonts w:ascii="Helvetica" w:hAnsi="Helvetica" w:cs="Helvetica"/>
          <w:color w:val="333333"/>
          <w:lang w:val="en-US"/>
        </w:rPr>
      </w:pPr>
      <w:r w:rsidRPr="00E923C4">
        <w:rPr>
          <w:rStyle w:val="cursor-pointer"/>
          <w:rFonts w:ascii="Helvetica" w:hAnsi="Helvetica" w:cs="Helvetica"/>
          <w:color w:val="121212"/>
          <w:lang w:val="en-US"/>
        </w:rPr>
        <w:t>debris</w:t>
      </w:r>
      <w:r w:rsidR="00E923C4" w:rsidRPr="00E923C4">
        <w:rPr>
          <w:rFonts w:ascii="Helvetica" w:hAnsi="Helvetica" w:cs="Helvetica"/>
          <w:lang w:val="en-US"/>
        </w:rPr>
        <w:t xml:space="preserve"> </w:t>
      </w:r>
      <w:r w:rsidR="00E923C4" w:rsidRPr="00E923C4">
        <w:rPr>
          <w:rStyle w:val="cursor-pointer"/>
          <w:rFonts w:ascii="Helvetica" w:hAnsi="Helvetica" w:cs="Helvetica"/>
          <w:color w:val="121212"/>
          <w:lang w:val="en-US"/>
        </w:rPr>
        <w:t>[ˈde(ɪ)bri:]</w:t>
      </w:r>
      <w:r w:rsidRPr="00E923C4">
        <w:rPr>
          <w:rStyle w:val="cursor-pointer"/>
          <w:rFonts w:ascii="Helvetica" w:hAnsi="Helvetica" w:cs="Helvetica"/>
          <w:color w:val="121212"/>
          <w:lang w:val="en-US"/>
        </w:rPr>
        <w:t xml:space="preserve"> – </w:t>
      </w:r>
      <w:r w:rsidR="00E923C4" w:rsidRPr="00E923C4">
        <w:rPr>
          <w:rStyle w:val="cursor-pointer"/>
          <w:rFonts w:ascii="Helvetica" w:hAnsi="Helvetica" w:cs="Helvetica"/>
          <w:color w:val="121212"/>
        </w:rPr>
        <w:t>обломки</w:t>
      </w:r>
      <w:r w:rsidR="00E923C4" w:rsidRPr="00E923C4">
        <w:rPr>
          <w:rStyle w:val="cursor-pointer"/>
          <w:rFonts w:ascii="Helvetica" w:hAnsi="Helvetica" w:cs="Helvetica"/>
          <w:color w:val="121212"/>
          <w:lang w:val="en-US"/>
        </w:rPr>
        <w:t xml:space="preserve"> </w:t>
      </w:r>
      <w:r w:rsidR="00E923C4" w:rsidRPr="00E923C4">
        <w:rPr>
          <w:rStyle w:val="cursor-pointer"/>
          <w:rFonts w:ascii="Helvetica" w:hAnsi="Helvetica" w:cs="Helvetica"/>
          <w:color w:val="121212"/>
        </w:rPr>
        <w:t>пород</w:t>
      </w:r>
    </w:p>
    <w:p w:rsidR="0070646E" w:rsidRPr="00E923C4" w:rsidRDefault="0070646E" w:rsidP="00BC6914">
      <w:pPr>
        <w:pStyle w:val="a3"/>
        <w:numPr>
          <w:ilvl w:val="0"/>
          <w:numId w:val="3"/>
        </w:numPr>
        <w:shd w:val="clear" w:color="auto" w:fill="FFFFFF"/>
        <w:spacing w:before="0" w:beforeAutospacing="0" w:after="120" w:afterAutospacing="0"/>
        <w:ind w:left="714" w:hanging="357"/>
        <w:rPr>
          <w:rStyle w:val="cursor-pointer"/>
          <w:rFonts w:ascii="Helvetica" w:hAnsi="Helvetica" w:cs="Helvetica"/>
          <w:color w:val="333333"/>
          <w:lang w:val="en-US"/>
        </w:rPr>
      </w:pPr>
      <w:r w:rsidRPr="00E923C4">
        <w:rPr>
          <w:rStyle w:val="cursor-pointer"/>
          <w:rFonts w:ascii="Helvetica" w:hAnsi="Helvetica" w:cs="Helvetica"/>
          <w:color w:val="121212"/>
          <w:lang w:val="en-US"/>
        </w:rPr>
        <w:t xml:space="preserve">to </w:t>
      </w:r>
      <w:r w:rsidRPr="00E923C4">
        <w:rPr>
          <w:rStyle w:val="cursor-pointer"/>
          <w:rFonts w:ascii="Helvetica" w:hAnsi="Helvetica" w:cs="Helvetica"/>
          <w:color w:val="121212"/>
          <w:lang w:val="en-US"/>
        </w:rPr>
        <w:t>devastate</w:t>
      </w:r>
      <w:r w:rsidRPr="00E923C4">
        <w:rPr>
          <w:rStyle w:val="cursor-pointer"/>
          <w:rFonts w:ascii="Helvetica" w:hAnsi="Helvetica" w:cs="Helvetica"/>
          <w:color w:val="121212"/>
          <w:lang w:val="en-US"/>
        </w:rPr>
        <w:t xml:space="preserve"> – </w:t>
      </w:r>
      <w:r w:rsidR="00E923C4" w:rsidRPr="00E923C4">
        <w:rPr>
          <w:rStyle w:val="cursor-pointer"/>
          <w:rFonts w:ascii="Helvetica" w:hAnsi="Helvetica" w:cs="Helvetica"/>
          <w:color w:val="121212"/>
        </w:rPr>
        <w:t>разрушать</w:t>
      </w:r>
    </w:p>
    <w:p w:rsidR="00E923C4" w:rsidRPr="00E923C4" w:rsidRDefault="00E923C4" w:rsidP="00E923C4">
      <w:pPr>
        <w:pStyle w:val="a3"/>
        <w:shd w:val="clear" w:color="auto" w:fill="FFFFFF"/>
        <w:spacing w:before="0" w:beforeAutospacing="0" w:after="120" w:afterAutospacing="0"/>
        <w:ind w:left="714"/>
        <w:rPr>
          <w:rStyle w:val="cursor-pointer"/>
          <w:rFonts w:ascii="Helvetica" w:hAnsi="Helvetica" w:cs="Helvetica"/>
          <w:color w:val="333333"/>
          <w:lang w:val="en-US"/>
        </w:rPr>
      </w:pPr>
    </w:p>
    <w:p w:rsidR="0070646E" w:rsidRPr="00BC6914" w:rsidRDefault="0070646E" w:rsidP="0070646E">
      <w:pPr>
        <w:pStyle w:val="a3"/>
        <w:shd w:val="clear" w:color="auto" w:fill="FFFFFF"/>
        <w:spacing w:before="0" w:beforeAutospacing="0" w:after="120" w:afterAutospacing="0"/>
        <w:ind w:left="714"/>
        <w:rPr>
          <w:rFonts w:ascii="Georgia" w:hAnsi="Georgia"/>
          <w:color w:val="333333"/>
          <w:lang w:val="en-US"/>
        </w:rPr>
      </w:pPr>
    </w:p>
    <w:p w:rsidR="00E923C4" w:rsidRPr="00BC6914" w:rsidRDefault="00E923C4" w:rsidP="00E923C4">
      <w:pPr>
        <w:jc w:val="center"/>
        <w:rPr>
          <w:rFonts w:ascii="Georgia" w:eastAsia="Times New Roman" w:hAnsi="Georgia" w:cs="Times New Roman"/>
          <w:b/>
          <w:bCs/>
          <w:color w:val="333333"/>
          <w:sz w:val="24"/>
          <w:szCs w:val="24"/>
          <w:u w:val="single"/>
          <w:lang w:eastAsia="ru-RU"/>
        </w:rPr>
      </w:pPr>
      <w:r>
        <w:rPr>
          <w:rFonts w:ascii="Georgia" w:eastAsia="Times New Roman" w:hAnsi="Georgia" w:cs="Times New Roman"/>
          <w:b/>
          <w:bCs/>
          <w:color w:val="333333"/>
          <w:sz w:val="24"/>
          <w:szCs w:val="24"/>
          <w:u w:val="single"/>
          <w:lang w:val="en-US" w:eastAsia="ru-RU"/>
        </w:rPr>
        <w:t>Vocabulary</w:t>
      </w:r>
    </w:p>
    <w:p w:rsidR="00E923C4" w:rsidRPr="00BC6914" w:rsidRDefault="00E923C4" w:rsidP="00E923C4">
      <w:pPr>
        <w:pStyle w:val="a3"/>
        <w:shd w:val="clear" w:color="auto" w:fill="FFFFFF"/>
        <w:spacing w:before="0" w:beforeAutospacing="0" w:after="120" w:afterAutospacing="0"/>
        <w:rPr>
          <w:rFonts w:ascii="Georgia" w:hAnsi="Georgia"/>
          <w:color w:val="333333"/>
        </w:rPr>
      </w:pP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923C4">
        <w:rPr>
          <w:rFonts w:ascii="Helvetica" w:hAnsi="Helvetica" w:cs="Helvetica"/>
          <w:color w:val="333333"/>
          <w:lang w:val="en-US"/>
        </w:rPr>
        <w:t xml:space="preserve">terrestrial </w:t>
      </w:r>
      <w:r w:rsidRPr="00E923C4">
        <w:rPr>
          <w:rFonts w:ascii="Helvetica" w:hAnsi="Helvetica" w:cs="Helvetica"/>
          <w:color w:val="333333"/>
        </w:rPr>
        <w:t>– наземный</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923C4">
        <w:rPr>
          <w:rFonts w:ascii="Helvetica" w:hAnsi="Helvetica" w:cs="Helvetica"/>
          <w:color w:val="333333"/>
          <w:lang w:val="en-US"/>
        </w:rPr>
        <w:t>explosive</w:t>
      </w:r>
      <w:r w:rsidRPr="00E923C4">
        <w:rPr>
          <w:rFonts w:ascii="Helvetica" w:hAnsi="Helvetica" w:cs="Helvetica"/>
          <w:color w:val="333333"/>
        </w:rPr>
        <w:t xml:space="preserve"> </w:t>
      </w:r>
      <w:r w:rsidRPr="00E923C4">
        <w:rPr>
          <w:rFonts w:ascii="Helvetica" w:hAnsi="Helvetica" w:cs="Helvetica"/>
          <w:color w:val="333333"/>
          <w:lang w:val="en-US"/>
        </w:rPr>
        <w:t>eruption</w:t>
      </w:r>
      <w:r w:rsidRPr="00E923C4">
        <w:rPr>
          <w:rFonts w:ascii="Helvetica" w:hAnsi="Helvetica" w:cs="Helvetica"/>
          <w:color w:val="333333"/>
        </w:rPr>
        <w:t xml:space="preserve"> – бурное извержение со взрывами</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923C4">
        <w:rPr>
          <w:rFonts w:ascii="Helvetica" w:hAnsi="Helvetica" w:cs="Helvetica"/>
          <w:color w:val="121212"/>
          <w:lang w:val="en-US"/>
        </w:rPr>
        <w:t>e</w:t>
      </w:r>
      <w:r w:rsidRPr="00E923C4">
        <w:rPr>
          <w:rStyle w:val="cursor-pointer"/>
          <w:rFonts w:ascii="Helvetica" w:hAnsi="Helvetica" w:cs="Helvetica"/>
          <w:color w:val="121212"/>
          <w:lang w:val="en-US"/>
        </w:rPr>
        <w:t>ventually</w:t>
      </w:r>
      <w:r w:rsidRPr="00E923C4">
        <w:rPr>
          <w:rFonts w:ascii="Helvetica" w:hAnsi="Helvetica" w:cs="Helvetica"/>
          <w:color w:val="333333"/>
        </w:rPr>
        <w:t xml:space="preserve"> – со временем, в конечном итоге</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333333"/>
          <w:lang w:val="en-US"/>
        </w:rPr>
        <w:t xml:space="preserve">mantle – </w:t>
      </w:r>
      <w:r w:rsidRPr="00E923C4">
        <w:rPr>
          <w:rFonts w:ascii="Helvetica" w:hAnsi="Helvetica" w:cs="Helvetica"/>
          <w:color w:val="333333"/>
        </w:rPr>
        <w:t>мантия</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333333"/>
          <w:lang w:val="en-US"/>
        </w:rPr>
        <w:t xml:space="preserve">plate tectonics – </w:t>
      </w:r>
      <w:r w:rsidRPr="00E923C4">
        <w:rPr>
          <w:rFonts w:ascii="Helvetica" w:hAnsi="Helvetica" w:cs="Helvetica"/>
          <w:color w:val="333333"/>
        </w:rPr>
        <w:t>тектоника плит</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333333"/>
          <w:lang w:val="en-US"/>
        </w:rPr>
        <w:t xml:space="preserve">ash – </w:t>
      </w:r>
      <w:r w:rsidRPr="00E923C4">
        <w:rPr>
          <w:rFonts w:ascii="Helvetica" w:hAnsi="Helvetica" w:cs="Helvetica"/>
          <w:color w:val="333333"/>
        </w:rPr>
        <w:t>пепел</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121212"/>
          <w:lang w:val="en-US"/>
        </w:rPr>
        <w:t>vent</w:t>
      </w:r>
      <w:r w:rsidRPr="00E923C4">
        <w:rPr>
          <w:rFonts w:ascii="Helvetica" w:hAnsi="Helvetica" w:cs="Helvetica"/>
          <w:color w:val="333333"/>
          <w:lang w:val="en-US"/>
        </w:rPr>
        <w:t xml:space="preserve"> – </w:t>
      </w:r>
      <w:r w:rsidRPr="00E923C4">
        <w:rPr>
          <w:rFonts w:ascii="Helvetica" w:hAnsi="Helvetica" w:cs="Helvetica"/>
          <w:color w:val="333333"/>
        </w:rPr>
        <w:t>жерло вулкана</w:t>
      </w:r>
    </w:p>
    <w:p w:rsidR="00E923C4" w:rsidRPr="00E923C4" w:rsidRDefault="00E923C4" w:rsidP="00E923C4">
      <w:pPr>
        <w:pStyle w:val="a3"/>
        <w:numPr>
          <w:ilvl w:val="0"/>
          <w:numId w:val="3"/>
        </w:numPr>
        <w:shd w:val="clear" w:color="auto" w:fill="FFFFFF"/>
        <w:spacing w:before="0" w:beforeAutospacing="0" w:after="120" w:afterAutospacing="0"/>
        <w:ind w:left="714" w:hanging="357"/>
        <w:rPr>
          <w:rStyle w:val="cursor-pointer"/>
          <w:rFonts w:ascii="Helvetica" w:hAnsi="Helvetica" w:cs="Helvetica"/>
          <w:color w:val="333333"/>
          <w:lang w:val="en-US"/>
        </w:rPr>
      </w:pPr>
      <w:r w:rsidRPr="00E923C4">
        <w:rPr>
          <w:rStyle w:val="cursor-pointer"/>
          <w:rFonts w:ascii="Helvetica" w:hAnsi="Helvetica" w:cs="Helvetica"/>
          <w:color w:val="121212"/>
          <w:lang w:val="en-US"/>
        </w:rPr>
        <w:t>debris</w:t>
      </w:r>
      <w:r w:rsidRPr="00E923C4">
        <w:rPr>
          <w:rFonts w:ascii="Helvetica" w:hAnsi="Helvetica" w:cs="Helvetica"/>
          <w:lang w:val="en-US"/>
        </w:rPr>
        <w:t xml:space="preserve"> </w:t>
      </w:r>
      <w:r w:rsidRPr="00E923C4">
        <w:rPr>
          <w:rStyle w:val="cursor-pointer"/>
          <w:rFonts w:ascii="Helvetica" w:hAnsi="Helvetica" w:cs="Helvetica"/>
          <w:color w:val="121212"/>
          <w:lang w:val="en-US"/>
        </w:rPr>
        <w:t xml:space="preserve">[ˈde(ɪ)bri:] – </w:t>
      </w:r>
      <w:r w:rsidRPr="00E923C4">
        <w:rPr>
          <w:rStyle w:val="cursor-pointer"/>
          <w:rFonts w:ascii="Helvetica" w:hAnsi="Helvetica" w:cs="Helvetica"/>
          <w:color w:val="121212"/>
        </w:rPr>
        <w:t>обломки</w:t>
      </w:r>
      <w:r w:rsidRPr="00E923C4">
        <w:rPr>
          <w:rStyle w:val="cursor-pointer"/>
          <w:rFonts w:ascii="Helvetica" w:hAnsi="Helvetica" w:cs="Helvetica"/>
          <w:color w:val="121212"/>
          <w:lang w:val="en-US"/>
        </w:rPr>
        <w:t xml:space="preserve"> </w:t>
      </w:r>
      <w:r w:rsidRPr="00E923C4">
        <w:rPr>
          <w:rStyle w:val="cursor-pointer"/>
          <w:rFonts w:ascii="Helvetica" w:hAnsi="Helvetica" w:cs="Helvetica"/>
          <w:color w:val="121212"/>
        </w:rPr>
        <w:t>пород</w:t>
      </w:r>
    </w:p>
    <w:p w:rsidR="00E923C4" w:rsidRPr="00E923C4" w:rsidRDefault="00E923C4" w:rsidP="00E923C4">
      <w:pPr>
        <w:pStyle w:val="a3"/>
        <w:numPr>
          <w:ilvl w:val="0"/>
          <w:numId w:val="3"/>
        </w:numPr>
        <w:shd w:val="clear" w:color="auto" w:fill="FFFFFF"/>
        <w:spacing w:before="0" w:beforeAutospacing="0" w:after="120" w:afterAutospacing="0"/>
        <w:ind w:left="714" w:hanging="357"/>
        <w:rPr>
          <w:rStyle w:val="cursor-pointer"/>
          <w:rFonts w:ascii="Helvetica" w:hAnsi="Helvetica" w:cs="Helvetica"/>
          <w:color w:val="333333"/>
          <w:lang w:val="en-US"/>
        </w:rPr>
      </w:pPr>
      <w:r w:rsidRPr="00E923C4">
        <w:rPr>
          <w:rStyle w:val="cursor-pointer"/>
          <w:rFonts w:ascii="Helvetica" w:hAnsi="Helvetica" w:cs="Helvetica"/>
          <w:color w:val="121212"/>
          <w:lang w:val="en-US"/>
        </w:rPr>
        <w:t xml:space="preserve">to devastate – </w:t>
      </w:r>
      <w:r w:rsidRPr="00E923C4">
        <w:rPr>
          <w:rStyle w:val="cursor-pointer"/>
          <w:rFonts w:ascii="Helvetica" w:hAnsi="Helvetica" w:cs="Helvetica"/>
          <w:color w:val="121212"/>
        </w:rPr>
        <w:t>разрушать</w:t>
      </w:r>
    </w:p>
    <w:p w:rsidR="00E923C4" w:rsidRPr="00E923C4" w:rsidRDefault="00E923C4" w:rsidP="00E923C4">
      <w:pPr>
        <w:pStyle w:val="a3"/>
        <w:shd w:val="clear" w:color="auto" w:fill="FFFFFF"/>
        <w:spacing w:before="0" w:beforeAutospacing="0" w:after="120" w:afterAutospacing="0"/>
        <w:ind w:left="714"/>
        <w:rPr>
          <w:rStyle w:val="cursor-pointer"/>
          <w:rFonts w:ascii="Helvetica" w:hAnsi="Helvetica" w:cs="Helvetica"/>
          <w:color w:val="333333"/>
          <w:lang w:val="en-US"/>
        </w:rPr>
      </w:pPr>
    </w:p>
    <w:p w:rsidR="00E923C4" w:rsidRPr="00BC6914" w:rsidRDefault="00E923C4" w:rsidP="00E923C4">
      <w:pPr>
        <w:pStyle w:val="a3"/>
        <w:shd w:val="clear" w:color="auto" w:fill="FFFFFF"/>
        <w:spacing w:before="0" w:beforeAutospacing="0" w:after="120" w:afterAutospacing="0"/>
        <w:ind w:left="714"/>
        <w:rPr>
          <w:rFonts w:ascii="Georgia" w:hAnsi="Georgia"/>
          <w:color w:val="333333"/>
          <w:lang w:val="en-US"/>
        </w:rPr>
      </w:pPr>
    </w:p>
    <w:p w:rsidR="00E923C4" w:rsidRPr="00BC6914" w:rsidRDefault="00E923C4" w:rsidP="00E923C4">
      <w:pPr>
        <w:jc w:val="center"/>
        <w:rPr>
          <w:rFonts w:ascii="Georgia" w:eastAsia="Times New Roman" w:hAnsi="Georgia" w:cs="Times New Roman"/>
          <w:b/>
          <w:bCs/>
          <w:color w:val="333333"/>
          <w:sz w:val="24"/>
          <w:szCs w:val="24"/>
          <w:u w:val="single"/>
          <w:lang w:eastAsia="ru-RU"/>
        </w:rPr>
      </w:pPr>
      <w:r>
        <w:rPr>
          <w:rFonts w:ascii="Georgia" w:eastAsia="Times New Roman" w:hAnsi="Georgia" w:cs="Times New Roman"/>
          <w:b/>
          <w:bCs/>
          <w:color w:val="333333"/>
          <w:sz w:val="24"/>
          <w:szCs w:val="24"/>
          <w:u w:val="single"/>
          <w:lang w:val="en-US" w:eastAsia="ru-RU"/>
        </w:rPr>
        <w:t>Vocabulary</w:t>
      </w:r>
    </w:p>
    <w:p w:rsidR="00E923C4" w:rsidRPr="00BC6914" w:rsidRDefault="00E923C4" w:rsidP="00E923C4">
      <w:pPr>
        <w:pStyle w:val="a3"/>
        <w:shd w:val="clear" w:color="auto" w:fill="FFFFFF"/>
        <w:spacing w:before="0" w:beforeAutospacing="0" w:after="120" w:afterAutospacing="0"/>
        <w:rPr>
          <w:rFonts w:ascii="Georgia" w:hAnsi="Georgia"/>
          <w:color w:val="333333"/>
        </w:rPr>
      </w:pP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923C4">
        <w:rPr>
          <w:rFonts w:ascii="Helvetica" w:hAnsi="Helvetica" w:cs="Helvetica"/>
          <w:color w:val="333333"/>
          <w:lang w:val="en-US"/>
        </w:rPr>
        <w:t xml:space="preserve">terrestrial </w:t>
      </w:r>
      <w:r w:rsidRPr="00E923C4">
        <w:rPr>
          <w:rFonts w:ascii="Helvetica" w:hAnsi="Helvetica" w:cs="Helvetica"/>
          <w:color w:val="333333"/>
        </w:rPr>
        <w:t>– наземный</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923C4">
        <w:rPr>
          <w:rFonts w:ascii="Helvetica" w:hAnsi="Helvetica" w:cs="Helvetica"/>
          <w:color w:val="333333"/>
          <w:lang w:val="en-US"/>
        </w:rPr>
        <w:t>explosive</w:t>
      </w:r>
      <w:r w:rsidRPr="00E923C4">
        <w:rPr>
          <w:rFonts w:ascii="Helvetica" w:hAnsi="Helvetica" w:cs="Helvetica"/>
          <w:color w:val="333333"/>
        </w:rPr>
        <w:t xml:space="preserve"> </w:t>
      </w:r>
      <w:r w:rsidRPr="00E923C4">
        <w:rPr>
          <w:rFonts w:ascii="Helvetica" w:hAnsi="Helvetica" w:cs="Helvetica"/>
          <w:color w:val="333333"/>
          <w:lang w:val="en-US"/>
        </w:rPr>
        <w:t>eruption</w:t>
      </w:r>
      <w:r w:rsidRPr="00E923C4">
        <w:rPr>
          <w:rFonts w:ascii="Helvetica" w:hAnsi="Helvetica" w:cs="Helvetica"/>
          <w:color w:val="333333"/>
        </w:rPr>
        <w:t xml:space="preserve"> – бурное извержение со взрывами</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923C4">
        <w:rPr>
          <w:rFonts w:ascii="Helvetica" w:hAnsi="Helvetica" w:cs="Helvetica"/>
          <w:color w:val="121212"/>
          <w:lang w:val="en-US"/>
        </w:rPr>
        <w:t>e</w:t>
      </w:r>
      <w:r w:rsidRPr="00E923C4">
        <w:rPr>
          <w:rStyle w:val="cursor-pointer"/>
          <w:rFonts w:ascii="Helvetica" w:hAnsi="Helvetica" w:cs="Helvetica"/>
          <w:color w:val="121212"/>
          <w:lang w:val="en-US"/>
        </w:rPr>
        <w:t>ventually</w:t>
      </w:r>
      <w:r w:rsidRPr="00E923C4">
        <w:rPr>
          <w:rFonts w:ascii="Helvetica" w:hAnsi="Helvetica" w:cs="Helvetica"/>
          <w:color w:val="333333"/>
        </w:rPr>
        <w:t xml:space="preserve"> – со временем, в конечном итоге</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333333"/>
          <w:lang w:val="en-US"/>
        </w:rPr>
        <w:t xml:space="preserve">mantle – </w:t>
      </w:r>
      <w:r w:rsidRPr="00E923C4">
        <w:rPr>
          <w:rFonts w:ascii="Helvetica" w:hAnsi="Helvetica" w:cs="Helvetica"/>
          <w:color w:val="333333"/>
        </w:rPr>
        <w:t>мантия</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333333"/>
          <w:lang w:val="en-US"/>
        </w:rPr>
        <w:t xml:space="preserve">plate tectonics – </w:t>
      </w:r>
      <w:r w:rsidRPr="00E923C4">
        <w:rPr>
          <w:rFonts w:ascii="Helvetica" w:hAnsi="Helvetica" w:cs="Helvetica"/>
          <w:color w:val="333333"/>
        </w:rPr>
        <w:t>тектоника плит</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333333"/>
          <w:lang w:val="en-US"/>
        </w:rPr>
        <w:t xml:space="preserve">ash – </w:t>
      </w:r>
      <w:r w:rsidRPr="00E923C4">
        <w:rPr>
          <w:rFonts w:ascii="Helvetica" w:hAnsi="Helvetica" w:cs="Helvetica"/>
          <w:color w:val="333333"/>
        </w:rPr>
        <w:t>пепел</w:t>
      </w:r>
    </w:p>
    <w:p w:rsidR="00E923C4" w:rsidRPr="00E923C4" w:rsidRDefault="00E923C4" w:rsidP="00E923C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923C4">
        <w:rPr>
          <w:rFonts w:ascii="Helvetica" w:hAnsi="Helvetica" w:cs="Helvetica"/>
          <w:color w:val="121212"/>
          <w:lang w:val="en-US"/>
        </w:rPr>
        <w:t>vent</w:t>
      </w:r>
      <w:r w:rsidRPr="00E923C4">
        <w:rPr>
          <w:rFonts w:ascii="Helvetica" w:hAnsi="Helvetica" w:cs="Helvetica"/>
          <w:color w:val="333333"/>
          <w:lang w:val="en-US"/>
        </w:rPr>
        <w:t xml:space="preserve"> – </w:t>
      </w:r>
      <w:r w:rsidRPr="00E923C4">
        <w:rPr>
          <w:rFonts w:ascii="Helvetica" w:hAnsi="Helvetica" w:cs="Helvetica"/>
          <w:color w:val="333333"/>
        </w:rPr>
        <w:t>жерло вулкана</w:t>
      </w:r>
    </w:p>
    <w:p w:rsidR="00E923C4" w:rsidRPr="00E923C4" w:rsidRDefault="00E923C4" w:rsidP="00E923C4">
      <w:pPr>
        <w:pStyle w:val="a3"/>
        <w:numPr>
          <w:ilvl w:val="0"/>
          <w:numId w:val="3"/>
        </w:numPr>
        <w:shd w:val="clear" w:color="auto" w:fill="FFFFFF"/>
        <w:spacing w:before="0" w:beforeAutospacing="0" w:after="120" w:afterAutospacing="0"/>
        <w:ind w:left="714" w:hanging="357"/>
        <w:rPr>
          <w:rStyle w:val="cursor-pointer"/>
          <w:rFonts w:ascii="Helvetica" w:hAnsi="Helvetica" w:cs="Helvetica"/>
          <w:color w:val="333333"/>
          <w:lang w:val="en-US"/>
        </w:rPr>
      </w:pPr>
      <w:r w:rsidRPr="00E923C4">
        <w:rPr>
          <w:rStyle w:val="cursor-pointer"/>
          <w:rFonts w:ascii="Helvetica" w:hAnsi="Helvetica" w:cs="Helvetica"/>
          <w:color w:val="121212"/>
          <w:lang w:val="en-US"/>
        </w:rPr>
        <w:t>debris</w:t>
      </w:r>
      <w:r w:rsidRPr="00E923C4">
        <w:rPr>
          <w:rFonts w:ascii="Helvetica" w:hAnsi="Helvetica" w:cs="Helvetica"/>
          <w:lang w:val="en-US"/>
        </w:rPr>
        <w:t xml:space="preserve"> </w:t>
      </w:r>
      <w:r w:rsidRPr="00E923C4">
        <w:rPr>
          <w:rStyle w:val="cursor-pointer"/>
          <w:rFonts w:ascii="Helvetica" w:hAnsi="Helvetica" w:cs="Helvetica"/>
          <w:color w:val="121212"/>
          <w:lang w:val="en-US"/>
        </w:rPr>
        <w:t xml:space="preserve">[ˈde(ɪ)bri:] – </w:t>
      </w:r>
      <w:r w:rsidRPr="00E923C4">
        <w:rPr>
          <w:rStyle w:val="cursor-pointer"/>
          <w:rFonts w:ascii="Helvetica" w:hAnsi="Helvetica" w:cs="Helvetica"/>
          <w:color w:val="121212"/>
        </w:rPr>
        <w:t>обломки</w:t>
      </w:r>
      <w:r w:rsidRPr="00E923C4">
        <w:rPr>
          <w:rStyle w:val="cursor-pointer"/>
          <w:rFonts w:ascii="Helvetica" w:hAnsi="Helvetica" w:cs="Helvetica"/>
          <w:color w:val="121212"/>
          <w:lang w:val="en-US"/>
        </w:rPr>
        <w:t xml:space="preserve"> </w:t>
      </w:r>
      <w:r w:rsidRPr="00E923C4">
        <w:rPr>
          <w:rStyle w:val="cursor-pointer"/>
          <w:rFonts w:ascii="Helvetica" w:hAnsi="Helvetica" w:cs="Helvetica"/>
          <w:color w:val="121212"/>
        </w:rPr>
        <w:t>пород</w:t>
      </w:r>
    </w:p>
    <w:p w:rsidR="00BC6914" w:rsidRPr="00B24ED9" w:rsidRDefault="00E923C4" w:rsidP="00153803">
      <w:pPr>
        <w:pStyle w:val="a3"/>
        <w:numPr>
          <w:ilvl w:val="0"/>
          <w:numId w:val="3"/>
        </w:numPr>
        <w:shd w:val="clear" w:color="auto" w:fill="FFFFFF"/>
        <w:spacing w:before="0" w:beforeAutospacing="0" w:after="120" w:afterAutospacing="0"/>
        <w:ind w:left="714" w:hanging="357"/>
        <w:rPr>
          <w:rFonts w:ascii="Georgia" w:hAnsi="Georgia"/>
          <w:color w:val="333333"/>
        </w:rPr>
      </w:pPr>
      <w:r w:rsidRPr="00B24ED9">
        <w:rPr>
          <w:rStyle w:val="cursor-pointer"/>
          <w:rFonts w:ascii="Helvetica" w:hAnsi="Helvetica" w:cs="Helvetica"/>
          <w:color w:val="121212"/>
          <w:lang w:val="en-US"/>
        </w:rPr>
        <w:t xml:space="preserve">to devastate – </w:t>
      </w:r>
      <w:r w:rsidRPr="00B24ED9">
        <w:rPr>
          <w:rStyle w:val="cursor-pointer"/>
          <w:rFonts w:ascii="Helvetica" w:hAnsi="Helvetica" w:cs="Helvetica"/>
          <w:color w:val="121212"/>
        </w:rPr>
        <w:t>разрушать</w:t>
      </w:r>
      <w:bookmarkStart w:id="5" w:name="_GoBack"/>
      <w:bookmarkEnd w:id="5"/>
    </w:p>
    <w:p w:rsidR="00BC6914" w:rsidRDefault="00BC6914" w:rsidP="00BC6914">
      <w:pPr>
        <w:pStyle w:val="a3"/>
        <w:shd w:val="clear" w:color="auto" w:fill="FFFFFF"/>
        <w:spacing w:before="0" w:beforeAutospacing="0" w:after="120" w:afterAutospacing="0"/>
        <w:rPr>
          <w:rFonts w:ascii="Georgia" w:hAnsi="Georgia"/>
          <w:color w:val="333333"/>
        </w:rPr>
      </w:pPr>
    </w:p>
    <w:sectPr w:rsidR="00BC6914" w:rsidSect="00926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C485E"/>
    <w:multiLevelType w:val="hybridMultilevel"/>
    <w:tmpl w:val="DF9AD08A"/>
    <w:lvl w:ilvl="0" w:tplc="CA1A004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EE96DCF"/>
    <w:multiLevelType w:val="hybridMultilevel"/>
    <w:tmpl w:val="D728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C5"/>
    <w:rsid w:val="00113E69"/>
    <w:rsid w:val="00251922"/>
    <w:rsid w:val="002D56C5"/>
    <w:rsid w:val="003A36D7"/>
    <w:rsid w:val="00496274"/>
    <w:rsid w:val="004F6E6E"/>
    <w:rsid w:val="005A4655"/>
    <w:rsid w:val="006C08C5"/>
    <w:rsid w:val="0070646E"/>
    <w:rsid w:val="007C11CF"/>
    <w:rsid w:val="00926BA8"/>
    <w:rsid w:val="009750E1"/>
    <w:rsid w:val="00A83D1B"/>
    <w:rsid w:val="00A8406C"/>
    <w:rsid w:val="00A87211"/>
    <w:rsid w:val="00B11F76"/>
    <w:rsid w:val="00B24ED9"/>
    <w:rsid w:val="00BC6914"/>
    <w:rsid w:val="00CC4CB6"/>
    <w:rsid w:val="00D054B2"/>
    <w:rsid w:val="00D114CA"/>
    <w:rsid w:val="00E23572"/>
    <w:rsid w:val="00E30235"/>
    <w:rsid w:val="00E923C4"/>
    <w:rsid w:val="00F11DB2"/>
    <w:rsid w:val="00F7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D450"/>
  <w15:chartTrackingRefBased/>
  <w15:docId w15:val="{2D95DC10-81AB-47AD-82CC-AA8589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6C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56C5"/>
    <w:rPr>
      <w:color w:val="0000FF"/>
      <w:u w:val="single"/>
    </w:rPr>
  </w:style>
  <w:style w:type="character" w:styleId="a5">
    <w:name w:val="Unresolved Mention"/>
    <w:basedOn w:val="a0"/>
    <w:uiPriority w:val="99"/>
    <w:semiHidden/>
    <w:unhideWhenUsed/>
    <w:rsid w:val="00E30235"/>
    <w:rPr>
      <w:color w:val="605E5C"/>
      <w:shd w:val="clear" w:color="auto" w:fill="E1DFDD"/>
    </w:rPr>
  </w:style>
  <w:style w:type="paragraph" w:styleId="a6">
    <w:name w:val="List Paragraph"/>
    <w:basedOn w:val="a"/>
    <w:uiPriority w:val="34"/>
    <w:qFormat/>
    <w:rsid w:val="00496274"/>
    <w:pPr>
      <w:spacing w:line="256" w:lineRule="auto"/>
      <w:ind w:left="720"/>
      <w:contextualSpacing/>
    </w:pPr>
  </w:style>
  <w:style w:type="character" w:customStyle="1" w:styleId="cursor-pointer">
    <w:name w:val="cursor-pointer"/>
    <w:basedOn w:val="a0"/>
    <w:rsid w:val="00D114CA"/>
  </w:style>
  <w:style w:type="character" w:styleId="a7">
    <w:name w:val="Strong"/>
    <w:basedOn w:val="a0"/>
    <w:uiPriority w:val="22"/>
    <w:qFormat/>
    <w:rsid w:val="00D05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200">
      <w:bodyDiv w:val="1"/>
      <w:marLeft w:val="0"/>
      <w:marRight w:val="0"/>
      <w:marTop w:val="0"/>
      <w:marBottom w:val="0"/>
      <w:divBdr>
        <w:top w:val="none" w:sz="0" w:space="0" w:color="auto"/>
        <w:left w:val="none" w:sz="0" w:space="0" w:color="auto"/>
        <w:bottom w:val="none" w:sz="0" w:space="0" w:color="auto"/>
        <w:right w:val="none" w:sz="0" w:space="0" w:color="auto"/>
      </w:divBdr>
      <w:divsChild>
        <w:div w:id="1773474793">
          <w:marLeft w:val="0"/>
          <w:marRight w:val="0"/>
          <w:marTop w:val="0"/>
          <w:marBottom w:val="0"/>
          <w:divBdr>
            <w:top w:val="none" w:sz="0" w:space="0" w:color="auto"/>
            <w:left w:val="none" w:sz="0" w:space="0" w:color="auto"/>
            <w:bottom w:val="none" w:sz="0" w:space="0" w:color="auto"/>
            <w:right w:val="none" w:sz="0" w:space="0" w:color="auto"/>
          </w:divBdr>
          <w:divsChild>
            <w:div w:id="737436294">
              <w:marLeft w:val="0"/>
              <w:marRight w:val="0"/>
              <w:marTop w:val="0"/>
              <w:marBottom w:val="0"/>
              <w:divBdr>
                <w:top w:val="none" w:sz="0" w:space="0" w:color="auto"/>
                <w:left w:val="none" w:sz="0" w:space="0" w:color="auto"/>
                <w:bottom w:val="none" w:sz="0" w:space="0" w:color="auto"/>
                <w:right w:val="none" w:sz="0" w:space="0" w:color="auto"/>
              </w:divBdr>
              <w:divsChild>
                <w:div w:id="1584143396">
                  <w:marLeft w:val="0"/>
                  <w:marRight w:val="0"/>
                  <w:marTop w:val="0"/>
                  <w:marBottom w:val="0"/>
                  <w:divBdr>
                    <w:top w:val="none" w:sz="0" w:space="0" w:color="auto"/>
                    <w:left w:val="none" w:sz="0" w:space="0" w:color="auto"/>
                    <w:bottom w:val="none" w:sz="0" w:space="0" w:color="auto"/>
                    <w:right w:val="none" w:sz="0" w:space="0" w:color="auto"/>
                  </w:divBdr>
                </w:div>
              </w:divsChild>
            </w:div>
            <w:div w:id="196090553">
              <w:marLeft w:val="0"/>
              <w:marRight w:val="0"/>
              <w:marTop w:val="0"/>
              <w:marBottom w:val="0"/>
              <w:divBdr>
                <w:top w:val="none" w:sz="0" w:space="0" w:color="auto"/>
                <w:left w:val="none" w:sz="0" w:space="0" w:color="auto"/>
                <w:bottom w:val="none" w:sz="0" w:space="0" w:color="auto"/>
                <w:right w:val="none" w:sz="0" w:space="0" w:color="auto"/>
              </w:divBdr>
              <w:divsChild>
                <w:div w:id="1613702404">
                  <w:marLeft w:val="0"/>
                  <w:marRight w:val="0"/>
                  <w:marTop w:val="0"/>
                  <w:marBottom w:val="0"/>
                  <w:divBdr>
                    <w:top w:val="none" w:sz="0" w:space="0" w:color="auto"/>
                    <w:left w:val="none" w:sz="0" w:space="0" w:color="auto"/>
                    <w:bottom w:val="none" w:sz="0" w:space="0" w:color="auto"/>
                    <w:right w:val="none" w:sz="0" w:space="0" w:color="auto"/>
                  </w:divBdr>
                </w:div>
              </w:divsChild>
            </w:div>
            <w:div w:id="1516112502">
              <w:marLeft w:val="0"/>
              <w:marRight w:val="0"/>
              <w:marTop w:val="0"/>
              <w:marBottom w:val="0"/>
              <w:divBdr>
                <w:top w:val="none" w:sz="0" w:space="0" w:color="auto"/>
                <w:left w:val="none" w:sz="0" w:space="0" w:color="auto"/>
                <w:bottom w:val="none" w:sz="0" w:space="0" w:color="auto"/>
                <w:right w:val="none" w:sz="0" w:space="0" w:color="auto"/>
              </w:divBdr>
              <w:divsChild>
                <w:div w:id="1254709307">
                  <w:marLeft w:val="0"/>
                  <w:marRight w:val="0"/>
                  <w:marTop w:val="0"/>
                  <w:marBottom w:val="0"/>
                  <w:divBdr>
                    <w:top w:val="none" w:sz="0" w:space="0" w:color="auto"/>
                    <w:left w:val="none" w:sz="0" w:space="0" w:color="auto"/>
                    <w:bottom w:val="none" w:sz="0" w:space="0" w:color="auto"/>
                    <w:right w:val="none" w:sz="0" w:space="0" w:color="auto"/>
                  </w:divBdr>
                </w:div>
                <w:div w:id="18525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5434">
          <w:marLeft w:val="0"/>
          <w:marRight w:val="0"/>
          <w:marTop w:val="0"/>
          <w:marBottom w:val="0"/>
          <w:divBdr>
            <w:top w:val="none" w:sz="0" w:space="0" w:color="auto"/>
            <w:left w:val="none" w:sz="0" w:space="0" w:color="auto"/>
            <w:bottom w:val="none" w:sz="0" w:space="0" w:color="auto"/>
            <w:right w:val="none" w:sz="0" w:space="0" w:color="auto"/>
          </w:divBdr>
          <w:divsChild>
            <w:div w:id="436294939">
              <w:marLeft w:val="0"/>
              <w:marRight w:val="0"/>
              <w:marTop w:val="0"/>
              <w:marBottom w:val="0"/>
              <w:divBdr>
                <w:top w:val="none" w:sz="0" w:space="0" w:color="auto"/>
                <w:left w:val="none" w:sz="0" w:space="0" w:color="auto"/>
                <w:bottom w:val="none" w:sz="0" w:space="0" w:color="auto"/>
                <w:right w:val="none" w:sz="0" w:space="0" w:color="auto"/>
              </w:divBdr>
              <w:divsChild>
                <w:div w:id="1321302118">
                  <w:marLeft w:val="0"/>
                  <w:marRight w:val="0"/>
                  <w:marTop w:val="0"/>
                  <w:marBottom w:val="0"/>
                  <w:divBdr>
                    <w:top w:val="none" w:sz="0" w:space="0" w:color="auto"/>
                    <w:left w:val="none" w:sz="0" w:space="0" w:color="auto"/>
                    <w:bottom w:val="none" w:sz="0" w:space="0" w:color="auto"/>
                    <w:right w:val="none" w:sz="0" w:space="0" w:color="auto"/>
                  </w:divBdr>
                  <w:divsChild>
                    <w:div w:id="88622853">
                      <w:marLeft w:val="0"/>
                      <w:marRight w:val="0"/>
                      <w:marTop w:val="0"/>
                      <w:marBottom w:val="0"/>
                      <w:divBdr>
                        <w:top w:val="none" w:sz="0" w:space="0" w:color="auto"/>
                        <w:left w:val="none" w:sz="0" w:space="0" w:color="auto"/>
                        <w:bottom w:val="none" w:sz="0" w:space="0" w:color="auto"/>
                        <w:right w:val="none" w:sz="0" w:space="0" w:color="auto"/>
                      </w:divBdr>
                      <w:divsChild>
                        <w:div w:id="177978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8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38118">
          <w:marLeft w:val="0"/>
          <w:marRight w:val="0"/>
          <w:marTop w:val="0"/>
          <w:marBottom w:val="0"/>
          <w:divBdr>
            <w:top w:val="none" w:sz="0" w:space="0" w:color="auto"/>
            <w:left w:val="none" w:sz="0" w:space="0" w:color="auto"/>
            <w:bottom w:val="none" w:sz="0" w:space="0" w:color="auto"/>
            <w:right w:val="none" w:sz="0" w:space="0" w:color="auto"/>
          </w:divBdr>
          <w:divsChild>
            <w:div w:id="2134132480">
              <w:marLeft w:val="0"/>
              <w:marRight w:val="0"/>
              <w:marTop w:val="0"/>
              <w:marBottom w:val="0"/>
              <w:divBdr>
                <w:top w:val="none" w:sz="0" w:space="0" w:color="auto"/>
                <w:left w:val="none" w:sz="0" w:space="0" w:color="auto"/>
                <w:bottom w:val="none" w:sz="0" w:space="0" w:color="auto"/>
                <w:right w:val="none" w:sz="0" w:space="0" w:color="auto"/>
              </w:divBdr>
              <w:divsChild>
                <w:div w:id="54164639">
                  <w:marLeft w:val="0"/>
                  <w:marRight w:val="0"/>
                  <w:marTop w:val="0"/>
                  <w:marBottom w:val="0"/>
                  <w:divBdr>
                    <w:top w:val="none" w:sz="0" w:space="0" w:color="auto"/>
                    <w:left w:val="none" w:sz="0" w:space="0" w:color="auto"/>
                    <w:bottom w:val="none" w:sz="0" w:space="0" w:color="auto"/>
                    <w:right w:val="none" w:sz="0" w:space="0" w:color="auto"/>
                  </w:divBdr>
                  <w:divsChild>
                    <w:div w:id="717629445">
                      <w:marLeft w:val="0"/>
                      <w:marRight w:val="0"/>
                      <w:marTop w:val="0"/>
                      <w:marBottom w:val="0"/>
                      <w:divBdr>
                        <w:top w:val="none" w:sz="0" w:space="0" w:color="auto"/>
                        <w:left w:val="none" w:sz="0" w:space="0" w:color="auto"/>
                        <w:bottom w:val="none" w:sz="0" w:space="0" w:color="auto"/>
                        <w:right w:val="none" w:sz="0" w:space="0" w:color="auto"/>
                      </w:divBdr>
                      <w:divsChild>
                        <w:div w:id="361707552">
                          <w:marLeft w:val="0"/>
                          <w:marRight w:val="0"/>
                          <w:marTop w:val="0"/>
                          <w:marBottom w:val="0"/>
                          <w:divBdr>
                            <w:top w:val="none" w:sz="0" w:space="0" w:color="auto"/>
                            <w:left w:val="none" w:sz="0" w:space="0" w:color="auto"/>
                            <w:bottom w:val="none" w:sz="0" w:space="0" w:color="auto"/>
                            <w:right w:val="none" w:sz="0" w:space="0" w:color="auto"/>
                          </w:divBdr>
                        </w:div>
                      </w:divsChild>
                    </w:div>
                    <w:div w:id="1436167708">
                      <w:marLeft w:val="0"/>
                      <w:marRight w:val="0"/>
                      <w:marTop w:val="0"/>
                      <w:marBottom w:val="0"/>
                      <w:divBdr>
                        <w:top w:val="none" w:sz="0" w:space="0" w:color="auto"/>
                        <w:left w:val="none" w:sz="0" w:space="0" w:color="auto"/>
                        <w:bottom w:val="none" w:sz="0" w:space="0" w:color="auto"/>
                        <w:right w:val="none" w:sz="0" w:space="0" w:color="auto"/>
                      </w:divBdr>
                      <w:divsChild>
                        <w:div w:id="515460941">
                          <w:marLeft w:val="0"/>
                          <w:marRight w:val="0"/>
                          <w:marTop w:val="0"/>
                          <w:marBottom w:val="0"/>
                          <w:divBdr>
                            <w:top w:val="none" w:sz="0" w:space="0" w:color="auto"/>
                            <w:left w:val="none" w:sz="0" w:space="0" w:color="auto"/>
                            <w:bottom w:val="none" w:sz="0" w:space="0" w:color="auto"/>
                            <w:right w:val="none" w:sz="0" w:space="0" w:color="auto"/>
                          </w:divBdr>
                          <w:divsChild>
                            <w:div w:id="1005353903">
                              <w:marLeft w:val="0"/>
                              <w:marRight w:val="0"/>
                              <w:marTop w:val="0"/>
                              <w:marBottom w:val="0"/>
                              <w:divBdr>
                                <w:top w:val="none" w:sz="0" w:space="0" w:color="auto"/>
                                <w:left w:val="none" w:sz="0" w:space="0" w:color="auto"/>
                                <w:bottom w:val="none" w:sz="0" w:space="0" w:color="auto"/>
                                <w:right w:val="none" w:sz="0" w:space="0" w:color="auto"/>
                              </w:divBdr>
                              <w:divsChild>
                                <w:div w:id="817452660">
                                  <w:marLeft w:val="0"/>
                                  <w:marRight w:val="0"/>
                                  <w:marTop w:val="0"/>
                                  <w:marBottom w:val="0"/>
                                  <w:divBdr>
                                    <w:top w:val="none" w:sz="0" w:space="0" w:color="auto"/>
                                    <w:left w:val="none" w:sz="0" w:space="0" w:color="auto"/>
                                    <w:bottom w:val="none" w:sz="0" w:space="0" w:color="auto"/>
                                    <w:right w:val="none" w:sz="0" w:space="0" w:color="auto"/>
                                  </w:divBdr>
                                  <w:divsChild>
                                    <w:div w:id="1244024241">
                                      <w:marLeft w:val="0"/>
                                      <w:marRight w:val="0"/>
                                      <w:marTop w:val="0"/>
                                      <w:marBottom w:val="0"/>
                                      <w:divBdr>
                                        <w:top w:val="none" w:sz="0" w:space="0" w:color="auto"/>
                                        <w:left w:val="none" w:sz="0" w:space="0" w:color="auto"/>
                                        <w:bottom w:val="none" w:sz="0" w:space="0" w:color="auto"/>
                                        <w:right w:val="none" w:sz="0" w:space="0" w:color="auto"/>
                                      </w:divBdr>
                                      <w:divsChild>
                                        <w:div w:id="1503087226">
                                          <w:marLeft w:val="0"/>
                                          <w:marRight w:val="0"/>
                                          <w:marTop w:val="0"/>
                                          <w:marBottom w:val="0"/>
                                          <w:divBdr>
                                            <w:top w:val="none" w:sz="0" w:space="0" w:color="auto"/>
                                            <w:left w:val="none" w:sz="0" w:space="0" w:color="auto"/>
                                            <w:bottom w:val="none" w:sz="0" w:space="0" w:color="auto"/>
                                            <w:right w:val="none" w:sz="0" w:space="0" w:color="auto"/>
                                          </w:divBdr>
                                          <w:divsChild>
                                            <w:div w:id="1843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15938">
      <w:bodyDiv w:val="1"/>
      <w:marLeft w:val="0"/>
      <w:marRight w:val="0"/>
      <w:marTop w:val="0"/>
      <w:marBottom w:val="0"/>
      <w:divBdr>
        <w:top w:val="none" w:sz="0" w:space="0" w:color="auto"/>
        <w:left w:val="none" w:sz="0" w:space="0" w:color="auto"/>
        <w:bottom w:val="none" w:sz="0" w:space="0" w:color="auto"/>
        <w:right w:val="none" w:sz="0" w:space="0" w:color="auto"/>
      </w:divBdr>
    </w:div>
    <w:div w:id="1213611006">
      <w:bodyDiv w:val="1"/>
      <w:marLeft w:val="0"/>
      <w:marRight w:val="0"/>
      <w:marTop w:val="0"/>
      <w:marBottom w:val="0"/>
      <w:divBdr>
        <w:top w:val="none" w:sz="0" w:space="0" w:color="auto"/>
        <w:left w:val="none" w:sz="0" w:space="0" w:color="auto"/>
        <w:bottom w:val="none" w:sz="0" w:space="0" w:color="auto"/>
        <w:right w:val="none" w:sz="0" w:space="0" w:color="auto"/>
      </w:divBdr>
    </w:div>
    <w:div w:id="1659383236">
      <w:bodyDiv w:val="1"/>
      <w:marLeft w:val="0"/>
      <w:marRight w:val="0"/>
      <w:marTop w:val="0"/>
      <w:marBottom w:val="0"/>
      <w:divBdr>
        <w:top w:val="none" w:sz="0" w:space="0" w:color="auto"/>
        <w:left w:val="none" w:sz="0" w:space="0" w:color="auto"/>
        <w:bottom w:val="none" w:sz="0" w:space="0" w:color="auto"/>
        <w:right w:val="none" w:sz="0" w:space="0" w:color="auto"/>
      </w:divBdr>
    </w:div>
    <w:div w:id="16627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nationalgeographic.org/resource/geology-de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4F69-D34E-4B33-AD9C-7C24D7C5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11</cp:revision>
  <cp:lastPrinted>2022-05-12T09:38:00Z</cp:lastPrinted>
  <dcterms:created xsi:type="dcterms:W3CDTF">2022-05-10T16:57:00Z</dcterms:created>
  <dcterms:modified xsi:type="dcterms:W3CDTF">2023-04-05T10:16:00Z</dcterms:modified>
</cp:coreProperties>
</file>